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BE" w:rsidRDefault="00CD08BE" w:rsidP="00CD08BE">
      <w:pPr>
        <w:pStyle w:val="Navadensplet"/>
        <w:shd w:val="clear" w:color="auto" w:fill="FFFFFF"/>
        <w:spacing w:before="0" w:beforeAutospacing="0" w:after="0" w:afterAutospacing="0"/>
        <w:jc w:val="both"/>
        <w:textAlignment w:val="baseline"/>
        <w:rPr>
          <w:rFonts w:ascii="Open Sans" w:hAnsi="Open Sans"/>
          <w:color w:val="444444"/>
          <w:sz w:val="23"/>
          <w:szCs w:val="23"/>
        </w:rPr>
      </w:pPr>
      <w:r>
        <w:rPr>
          <w:rStyle w:val="Krepko"/>
          <w:rFonts w:ascii="inherit" w:hAnsi="inherit"/>
          <w:color w:val="444444"/>
          <w:sz w:val="23"/>
          <w:szCs w:val="23"/>
          <w:bdr w:val="none" w:sz="0" w:space="0" w:color="auto" w:frame="1"/>
        </w:rPr>
        <w:t>Vlada Republike Slovenije je po sprejetju včerajšnjega odloka, ki med drugim prepoveduje gibanje izven občin objavila najpogostejša vprašanja in odgovore</w:t>
      </w:r>
      <w:r>
        <w:rPr>
          <w:rStyle w:val="Krepko"/>
          <w:rFonts w:ascii="inherit" w:hAnsi="inherit"/>
          <w:color w:val="444444"/>
          <w:sz w:val="23"/>
          <w:szCs w:val="23"/>
          <w:bdr w:val="none" w:sz="0" w:space="0" w:color="auto" w:frame="1"/>
        </w:rPr>
        <w:t xml:space="preserve"> </w:t>
      </w:r>
      <w:r>
        <w:rPr>
          <w:rStyle w:val="Krepko"/>
          <w:rFonts w:ascii="inherit" w:hAnsi="inherit"/>
          <w:color w:val="444444"/>
          <w:sz w:val="23"/>
          <w:szCs w:val="23"/>
          <w:bdr w:val="none" w:sz="0" w:space="0" w:color="auto" w:frame="1"/>
        </w:rPr>
        <w:t>v zvezi z novo omejitvijo.</w:t>
      </w:r>
    </w:p>
    <w:p w:rsidR="00CD08BE" w:rsidRDefault="00CD08BE" w:rsidP="00CD08BE">
      <w:pPr>
        <w:pStyle w:val="Navadensplet"/>
        <w:shd w:val="clear" w:color="auto" w:fill="FFFFFF"/>
        <w:spacing w:before="0" w:beforeAutospacing="0" w:after="0" w:afterAutospacing="0"/>
        <w:jc w:val="both"/>
        <w:textAlignment w:val="baseline"/>
        <w:rPr>
          <w:rFonts w:ascii="Open Sans" w:hAnsi="Open Sans"/>
          <w:color w:val="444444"/>
          <w:sz w:val="23"/>
          <w:szCs w:val="23"/>
        </w:rPr>
      </w:pPr>
      <w:r>
        <w:rPr>
          <w:rStyle w:val="Krepko"/>
          <w:rFonts w:ascii="inherit" w:hAnsi="inherit"/>
          <w:i/>
          <w:iCs/>
          <w:color w:val="444444"/>
          <w:sz w:val="23"/>
          <w:szCs w:val="23"/>
          <w:bdr w:val="none" w:sz="0" w:space="0" w:color="auto" w:frame="1"/>
        </w:rPr>
        <w:t>S čim bo državljan pristojnim ob morebitni kontroli dokazoval nujnost oziroma namen poti (obisk lekarne v sosednji občini, pot na delovno mesto in nazaj, oskrba starejšega soro</w:t>
      </w:r>
      <w:bookmarkStart w:id="0" w:name="_GoBack"/>
      <w:bookmarkEnd w:id="0"/>
      <w:r>
        <w:rPr>
          <w:rStyle w:val="Krepko"/>
          <w:rFonts w:ascii="inherit" w:hAnsi="inherit"/>
          <w:i/>
          <w:iCs/>
          <w:color w:val="444444"/>
          <w:sz w:val="23"/>
          <w:szCs w:val="23"/>
          <w:bdr w:val="none" w:sz="0" w:space="0" w:color="auto" w:frame="1"/>
        </w:rPr>
        <w:t>dnika)? Ali bo moral posameznik, ki ga je delodajalec napotil na delo v drugo občino, to dokazovati s potrdilom delodajalca?</w:t>
      </w:r>
    </w:p>
    <w:p w:rsidR="00CD08BE" w:rsidRDefault="00CD08BE" w:rsidP="00CD08BE">
      <w:pPr>
        <w:pStyle w:val="Navadensplet"/>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Odlok zaenkrat potrdila, ki bi dokazoval nujnost poti, ne zahteva. Ob tem pa Policija vseeno svetuje, da ima posameznik ob sebi kar koli, kar dokazuje trditev o nujnosti poti v drugo občino. Tako se olajša delo policistom in skrajša postopek.</w:t>
      </w:r>
    </w:p>
    <w:p w:rsidR="00CD08BE" w:rsidRDefault="00CD08BE" w:rsidP="00CD08BE">
      <w:pPr>
        <w:pStyle w:val="Navadensplet"/>
        <w:shd w:val="clear" w:color="auto" w:fill="FFFFFF"/>
        <w:spacing w:before="0" w:beforeAutospacing="0" w:after="0" w:afterAutospacing="0"/>
        <w:jc w:val="both"/>
        <w:textAlignment w:val="baseline"/>
        <w:rPr>
          <w:rFonts w:ascii="Open Sans" w:hAnsi="Open Sans"/>
          <w:color w:val="444444"/>
          <w:sz w:val="23"/>
          <w:szCs w:val="23"/>
        </w:rPr>
      </w:pPr>
      <w:r>
        <w:rPr>
          <w:rStyle w:val="Krepko"/>
          <w:rFonts w:ascii="inherit" w:hAnsi="inherit"/>
          <w:i/>
          <w:iCs/>
          <w:color w:val="444444"/>
          <w:sz w:val="23"/>
          <w:szCs w:val="23"/>
          <w:bdr w:val="none" w:sz="0" w:space="0" w:color="auto" w:frame="1"/>
        </w:rPr>
        <w:t>Pred 14 dnevi je veliko ljudi zapustilo slovenska mesta ter odšlo na svoje vikende na deželo ali pa domov k staršem. Te družine imajo stalno prebivališče prijavljeno v npr. Ljubljani, trenutno pa živijo na Štajerskem. Za večino teh družin je bivanje na vikendu ali pri starših bolj varno, saj so se iz mesta, kjer je več ljudi, umaknili na samo. Ali so v tem primeru v prekršku?</w:t>
      </w:r>
    </w:p>
    <w:p w:rsidR="00CD08BE" w:rsidRDefault="00CD08BE" w:rsidP="00CD08BE">
      <w:pPr>
        <w:pStyle w:val="Navadensplet"/>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Če se ljudje nahajajo na vikendih, kjer niso (stalno ali začasno) prijavljeni, potem lahko na vikendu ostanejo, na upravni enoti pa naj uredijo (stalno ali začasno) prijavo prebivališča.</w:t>
      </w:r>
    </w:p>
    <w:p w:rsidR="00CD08BE" w:rsidRDefault="00CD08BE" w:rsidP="00CD08BE">
      <w:pPr>
        <w:pStyle w:val="Navadensplet"/>
        <w:shd w:val="clear" w:color="auto" w:fill="FFFFFF"/>
        <w:spacing w:before="0" w:beforeAutospacing="0" w:after="0" w:afterAutospacing="0"/>
        <w:jc w:val="both"/>
        <w:textAlignment w:val="baseline"/>
        <w:rPr>
          <w:rFonts w:ascii="Open Sans" w:hAnsi="Open Sans"/>
          <w:color w:val="444444"/>
          <w:sz w:val="23"/>
          <w:szCs w:val="23"/>
        </w:rPr>
      </w:pPr>
      <w:r>
        <w:rPr>
          <w:rStyle w:val="Krepko"/>
          <w:rFonts w:ascii="inherit" w:hAnsi="inherit"/>
          <w:i/>
          <w:iCs/>
          <w:color w:val="444444"/>
          <w:sz w:val="23"/>
          <w:szCs w:val="23"/>
          <w:bdr w:val="none" w:sz="0" w:space="0" w:color="auto" w:frame="1"/>
        </w:rPr>
        <w:t>Stalno prebivališče imamo v eni občini, podjetje in stanovanje pa imamo v drugi občini, kjer smo že od 12. 3. 2020 v karanteni in kjer smo želeli ostati do konca karantene. Kaj naj naredimo?</w:t>
      </w:r>
    </w:p>
    <w:p w:rsidR="00CD08BE" w:rsidRDefault="00CD08BE" w:rsidP="00CD08BE">
      <w:pPr>
        <w:pStyle w:val="Navadensplet"/>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Glede na to, da začasno živite na drugem naslovu, predlagamo, da si uredite začasno prebivališče na naslovu, na katerem dejansko živite.</w:t>
      </w:r>
    </w:p>
    <w:p w:rsidR="00CD08BE" w:rsidRDefault="00CD08BE" w:rsidP="00CD08BE">
      <w:pPr>
        <w:pStyle w:val="Navadensplet"/>
        <w:shd w:val="clear" w:color="auto" w:fill="FFFFFF"/>
        <w:spacing w:before="0" w:beforeAutospacing="0" w:after="0" w:afterAutospacing="0"/>
        <w:jc w:val="both"/>
        <w:textAlignment w:val="baseline"/>
        <w:rPr>
          <w:rFonts w:ascii="Open Sans" w:hAnsi="Open Sans"/>
          <w:color w:val="444444"/>
          <w:sz w:val="23"/>
          <w:szCs w:val="23"/>
        </w:rPr>
      </w:pPr>
      <w:r>
        <w:rPr>
          <w:rStyle w:val="Krepko"/>
          <w:rFonts w:ascii="inherit" w:hAnsi="inherit"/>
          <w:i/>
          <w:iCs/>
          <w:color w:val="444444"/>
          <w:sz w:val="23"/>
          <w:szCs w:val="23"/>
          <w:bdr w:val="none" w:sz="0" w:space="0" w:color="auto" w:frame="1"/>
        </w:rPr>
        <w:t>Ali lahko iz ene občine obiščem starša, ki živita v drugi občini, da jim pomagam pri vsakodnevnih opravilih?</w:t>
      </w:r>
    </w:p>
    <w:p w:rsidR="00CD08BE" w:rsidRDefault="00CD08BE" w:rsidP="00CD08BE">
      <w:pPr>
        <w:pStyle w:val="Navadensplet"/>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Gibanje, dostop in zadrževanje na javnem kraju je ob upoštevanju ohranjanja varne razdalje do drugih oseb za posameznike dovoljeno za varstvo in pomoč osebam, ki so potrebne podpore oziroma zaradi oskrbe ali nege družinskih članov.</w:t>
      </w:r>
    </w:p>
    <w:p w:rsidR="00CD08BE" w:rsidRDefault="00CD08BE" w:rsidP="00CD08BE">
      <w:pPr>
        <w:pStyle w:val="Navadensplet"/>
        <w:shd w:val="clear" w:color="auto" w:fill="FFFFFF"/>
        <w:spacing w:before="0" w:beforeAutospacing="0" w:after="0" w:afterAutospacing="0"/>
        <w:jc w:val="both"/>
        <w:textAlignment w:val="baseline"/>
        <w:rPr>
          <w:rFonts w:ascii="Open Sans" w:hAnsi="Open Sans"/>
          <w:color w:val="444444"/>
          <w:sz w:val="23"/>
          <w:szCs w:val="23"/>
        </w:rPr>
      </w:pPr>
      <w:r>
        <w:rPr>
          <w:rStyle w:val="Krepko"/>
          <w:rFonts w:ascii="inherit" w:hAnsi="inherit"/>
          <w:i/>
          <w:iCs/>
          <w:color w:val="444444"/>
          <w:sz w:val="23"/>
          <w:szCs w:val="23"/>
          <w:bdr w:val="none" w:sz="0" w:space="0" w:color="auto" w:frame="1"/>
        </w:rPr>
        <w:t>Skrb za žival, kot npr. konji, v drugi občini</w:t>
      </w:r>
    </w:p>
    <w:p w:rsidR="00CD08BE" w:rsidRDefault="00CD08BE" w:rsidP="00CD08BE">
      <w:pPr>
        <w:pStyle w:val="Navadensplet"/>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Tudi v prihodnje boste lahko skrbeli za svojo žival, tudi če jo imate nastanjeno v drugi občini, saj gre za nujno oskrbo živali, kar Odlok o začasni splošni prepovedi gibanja in zbiranja ljudi na javnih mestih in površinah v Republiki Sloveniji ter prepovedi gibanja izven občin dovoljuje.</w:t>
      </w:r>
    </w:p>
    <w:p w:rsidR="00CD08BE" w:rsidRDefault="00CD08BE" w:rsidP="00CD08BE">
      <w:pPr>
        <w:pStyle w:val="Navadensplet"/>
        <w:shd w:val="clear" w:color="auto" w:fill="FFFFFF"/>
        <w:spacing w:before="0" w:beforeAutospacing="0" w:after="0" w:afterAutospacing="0"/>
        <w:jc w:val="both"/>
        <w:textAlignment w:val="baseline"/>
        <w:rPr>
          <w:rFonts w:ascii="Open Sans" w:hAnsi="Open Sans"/>
          <w:color w:val="444444"/>
          <w:sz w:val="23"/>
          <w:szCs w:val="23"/>
        </w:rPr>
      </w:pPr>
      <w:r>
        <w:rPr>
          <w:rStyle w:val="Krepko"/>
          <w:rFonts w:ascii="inherit" w:hAnsi="inherit"/>
          <w:i/>
          <w:iCs/>
          <w:color w:val="444444"/>
          <w:sz w:val="23"/>
          <w:szCs w:val="23"/>
          <w:bdr w:val="none" w:sz="0" w:space="0" w:color="auto" w:frame="1"/>
        </w:rPr>
        <w:t>Kaj pomeni dostop do parkovnih površin? Ali se lahko sprehajam, tečem in kolesarim po mestu?</w:t>
      </w:r>
    </w:p>
    <w:p w:rsidR="00CD08BE" w:rsidRDefault="00CD08BE" w:rsidP="00CD08BE">
      <w:pPr>
        <w:pStyle w:val="Navadensplet"/>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Parkovna, sprehajalna površina ni mesto, tudi gozd ni mesto. Odlok omogoča ljudem, da v svoji občini dostopajo do najbližje parkovne, sprehajalne površine, najbližjega gozda in tam opravijo npr. sprehod, ki so ga načrtovali. Sprehajanje, tek ali kolesarjenje po mestu ni enako sprehajanju, teku ali kolesarjenju po parku ali gozdu – torej ne.</w:t>
      </w:r>
    </w:p>
    <w:p w:rsidR="00CD08BE" w:rsidRDefault="00CD08BE" w:rsidP="00CD08BE">
      <w:pPr>
        <w:pStyle w:val="Navadensplet"/>
        <w:shd w:val="clear" w:color="auto" w:fill="FFFFFF"/>
        <w:spacing w:before="0" w:beforeAutospacing="0" w:after="0" w:afterAutospacing="0"/>
        <w:jc w:val="both"/>
        <w:textAlignment w:val="baseline"/>
        <w:rPr>
          <w:rFonts w:ascii="Open Sans" w:hAnsi="Open Sans"/>
          <w:color w:val="444444"/>
          <w:sz w:val="23"/>
          <w:szCs w:val="23"/>
        </w:rPr>
      </w:pPr>
      <w:r>
        <w:rPr>
          <w:rStyle w:val="Krepko"/>
          <w:rFonts w:ascii="inherit" w:hAnsi="inherit"/>
          <w:i/>
          <w:iCs/>
          <w:color w:val="444444"/>
          <w:sz w:val="23"/>
          <w:szCs w:val="23"/>
          <w:bdr w:val="none" w:sz="0" w:space="0" w:color="auto" w:frame="1"/>
        </w:rPr>
        <w:t>Ali se je dopustno – upoštevajoč vse veljavne trenutne omejitve – preseliti iz stanovanja v stanovanje? Npr. znotraj Ljubljane.</w:t>
      </w:r>
    </w:p>
    <w:p w:rsidR="00CD08BE" w:rsidRDefault="00CD08BE" w:rsidP="00CD08BE">
      <w:pPr>
        <w:pStyle w:val="Navadensplet"/>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Če gre za selitev iz enega stanovanja v drugega v isti občini, potem je to dovoljeno. V nujnih primerih, v primeru višje sile, je selitev iz enega stanovanja v eni občini v drugo stanovanje v drugi občini izjemoma dovoljena. Seveda je pri selitvah treba upoštevati varno razdaljo do drugih oseb, pri selitvi pa lahko pomagajo le ožji družinski člani ali člani istega gospodinjstva.</w:t>
      </w:r>
    </w:p>
    <w:p w:rsidR="00CD08BE" w:rsidRDefault="00CD08BE" w:rsidP="00CD08BE">
      <w:pPr>
        <w:pStyle w:val="Navadensplet"/>
        <w:shd w:val="clear" w:color="auto" w:fill="FFFFFF"/>
        <w:spacing w:before="0" w:beforeAutospacing="0" w:after="0" w:afterAutospacing="0"/>
        <w:jc w:val="both"/>
        <w:textAlignment w:val="baseline"/>
        <w:rPr>
          <w:rFonts w:ascii="Open Sans" w:hAnsi="Open Sans"/>
          <w:color w:val="444444"/>
          <w:sz w:val="23"/>
          <w:szCs w:val="23"/>
        </w:rPr>
      </w:pPr>
      <w:r>
        <w:rPr>
          <w:rStyle w:val="Krepko"/>
          <w:rFonts w:ascii="inherit" w:hAnsi="inherit"/>
          <w:i/>
          <w:iCs/>
          <w:color w:val="444444"/>
          <w:sz w:val="23"/>
          <w:szCs w:val="23"/>
          <w:bdr w:val="none" w:sz="0" w:space="0" w:color="auto" w:frame="1"/>
        </w:rPr>
        <w:t>Udeležba na pogrebu staršev v drugi občini</w:t>
      </w:r>
    </w:p>
    <w:p w:rsidR="00CD08BE" w:rsidRDefault="00CD08BE" w:rsidP="00CD08BE">
      <w:pPr>
        <w:pStyle w:val="Navadensplet"/>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Upoštevaje 3. člen Odloka o začasni splošni prepovedi gibanja in zbiranja ljudi na javnih mestih in površinah v Republiki Sloveniji ter prepovedi gibanja izven občin se udeležba na pogrebu šteje kot dostop do storitev za nujne primere in je zato dovoljena, vendar zgolj ožjim družinskim članom ali članom skupnega gospodinjstva.</w:t>
      </w:r>
    </w:p>
    <w:p w:rsidR="00CD08BE" w:rsidRDefault="00CD08BE" w:rsidP="00CD08BE">
      <w:pPr>
        <w:pStyle w:val="Navadensplet"/>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 xml:space="preserve">Posebej pa opozarjamo, da je treba ob tem spoštovati tudi določila 6. člena odloka in v zaprtem javnem kraju nositi zaščitno masko ali drugo obliko zaščite ustnega in nosnega predela (šal, ruta </w:t>
      </w:r>
      <w:r>
        <w:rPr>
          <w:rFonts w:ascii="Open Sans" w:hAnsi="Open Sans"/>
          <w:color w:val="444444"/>
          <w:sz w:val="23"/>
          <w:szCs w:val="23"/>
        </w:rPr>
        <w:lastRenderedPageBreak/>
        <w:t>ipd.), ki prekrije nos in usta, ter zaščitne rokavice, ob tem pa ohranjati tudi varno razdaljo do drugih oseb.</w:t>
      </w:r>
    </w:p>
    <w:p w:rsidR="00CD08BE" w:rsidRDefault="00CD08BE" w:rsidP="00CD08BE">
      <w:pPr>
        <w:pStyle w:val="Navadensplet"/>
        <w:shd w:val="clear" w:color="auto" w:fill="FFFFFF"/>
        <w:spacing w:before="0" w:beforeAutospacing="0" w:after="0" w:afterAutospacing="0"/>
        <w:jc w:val="both"/>
        <w:textAlignment w:val="baseline"/>
        <w:rPr>
          <w:rFonts w:ascii="Open Sans" w:hAnsi="Open Sans"/>
          <w:color w:val="444444"/>
          <w:sz w:val="23"/>
          <w:szCs w:val="23"/>
        </w:rPr>
      </w:pPr>
      <w:r>
        <w:rPr>
          <w:rStyle w:val="Krepko"/>
          <w:rFonts w:ascii="inherit" w:hAnsi="inherit"/>
          <w:i/>
          <w:iCs/>
          <w:color w:val="444444"/>
          <w:sz w:val="23"/>
          <w:szCs w:val="23"/>
          <w:bdr w:val="none" w:sz="0" w:space="0" w:color="auto" w:frame="1"/>
        </w:rPr>
        <w:t>Stiki ločenih staršev z otroki</w:t>
      </w:r>
    </w:p>
    <w:p w:rsidR="00CD08BE" w:rsidRDefault="00CD08BE" w:rsidP="00CD08BE">
      <w:pPr>
        <w:pStyle w:val="Navadensplet"/>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Odlok o začasni splošni prepovedi gibanja in zbiranja ljudi na javnih mestih in površinah v Republiki Sloveniji ter prepovedi gibanja izven občin v 3. členu dopušča izjemo, ki se nanaša na oskrbo in nego družinskih članov. Ta izjema velja tudi za primere, ko sta starša ločena in ima vsak od staršev, upoštevaje sodno odločbo, pravico do stika z otrokom, prebivata pa v različnih občinah.</w:t>
      </w:r>
    </w:p>
    <w:p w:rsidR="00CD08BE" w:rsidRDefault="00CD08BE" w:rsidP="00CD08BE">
      <w:pPr>
        <w:pStyle w:val="Navadensplet"/>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vir: vlada RS</w:t>
      </w:r>
    </w:p>
    <w:p w:rsidR="006B3252" w:rsidRDefault="006B3252" w:rsidP="00CD08BE">
      <w:pPr>
        <w:jc w:val="both"/>
      </w:pPr>
    </w:p>
    <w:sectPr w:rsidR="006B3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BE"/>
    <w:rsid w:val="006B3252"/>
    <w:rsid w:val="00CD08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C0EF"/>
  <w15:chartTrackingRefBased/>
  <w15:docId w15:val="{2F17776D-8877-450C-9490-527FFCBC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D08B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D08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80884">
      <w:bodyDiv w:val="1"/>
      <w:marLeft w:val="0"/>
      <w:marRight w:val="0"/>
      <w:marTop w:val="0"/>
      <w:marBottom w:val="0"/>
      <w:divBdr>
        <w:top w:val="none" w:sz="0" w:space="0" w:color="auto"/>
        <w:left w:val="none" w:sz="0" w:space="0" w:color="auto"/>
        <w:bottom w:val="none" w:sz="0" w:space="0" w:color="auto"/>
        <w:right w:val="none" w:sz="0" w:space="0" w:color="auto"/>
      </w:divBdr>
      <w:divsChild>
        <w:div w:id="1510872388">
          <w:marLeft w:val="0"/>
          <w:marRight w:val="0"/>
          <w:marTop w:val="0"/>
          <w:marBottom w:val="0"/>
          <w:divBdr>
            <w:top w:val="none" w:sz="0" w:space="0" w:color="auto"/>
            <w:left w:val="none" w:sz="0" w:space="0" w:color="auto"/>
            <w:bottom w:val="none" w:sz="0" w:space="0" w:color="auto"/>
            <w:right w:val="none" w:sz="0" w:space="0" w:color="auto"/>
          </w:divBdr>
        </w:div>
        <w:div w:id="239799938">
          <w:marLeft w:val="0"/>
          <w:marRight w:val="0"/>
          <w:marTop w:val="0"/>
          <w:marBottom w:val="0"/>
          <w:divBdr>
            <w:top w:val="none" w:sz="0" w:space="0" w:color="auto"/>
            <w:left w:val="none" w:sz="0" w:space="0" w:color="auto"/>
            <w:bottom w:val="none" w:sz="0" w:space="0" w:color="auto"/>
            <w:right w:val="none" w:sz="0" w:space="0" w:color="auto"/>
          </w:divBdr>
          <w:divsChild>
            <w:div w:id="137963319">
              <w:marLeft w:val="0"/>
              <w:marRight w:val="0"/>
              <w:marTop w:val="0"/>
              <w:marBottom w:val="0"/>
              <w:divBdr>
                <w:top w:val="none" w:sz="0" w:space="0" w:color="auto"/>
                <w:left w:val="none" w:sz="0" w:space="0" w:color="auto"/>
                <w:bottom w:val="none" w:sz="0" w:space="0" w:color="auto"/>
                <w:right w:val="none" w:sz="0" w:space="0" w:color="auto"/>
              </w:divBdr>
              <w:divsChild>
                <w:div w:id="441849220">
                  <w:marLeft w:val="0"/>
                  <w:marRight w:val="0"/>
                  <w:marTop w:val="0"/>
                  <w:marBottom w:val="0"/>
                  <w:divBdr>
                    <w:top w:val="none" w:sz="0" w:space="0" w:color="auto"/>
                    <w:left w:val="none" w:sz="0" w:space="0" w:color="auto"/>
                    <w:bottom w:val="none" w:sz="0" w:space="0" w:color="auto"/>
                    <w:right w:val="none" w:sz="0" w:space="0" w:color="auto"/>
                  </w:divBdr>
                  <w:divsChild>
                    <w:div w:id="17315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2020-03-31T15:15:00Z</dcterms:created>
  <dcterms:modified xsi:type="dcterms:W3CDTF">2020-03-31T15:16:00Z</dcterms:modified>
</cp:coreProperties>
</file>