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Ind w:w="-1148" w:type="dxa"/>
        <w:tblLayout w:type="fixed"/>
        <w:tblLook w:val="01E0" w:firstRow="1" w:lastRow="1" w:firstColumn="1" w:lastColumn="1" w:noHBand="0" w:noVBand="0"/>
      </w:tblPr>
      <w:tblGrid>
        <w:gridCol w:w="1153"/>
        <w:gridCol w:w="2078"/>
        <w:gridCol w:w="6989"/>
      </w:tblGrid>
      <w:tr w:rsidR="0031238C" w:rsidRPr="0031238C" w14:paraId="0F41AE98" w14:textId="77777777" w:rsidTr="00B35AE5">
        <w:trPr>
          <w:trHeight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14:paraId="02BD6DD8" w14:textId="77777777" w:rsidR="0031238C" w:rsidRPr="0031238C" w:rsidRDefault="0031238C" w:rsidP="0031238C">
            <w:pPr>
              <w:rPr>
                <w:rFonts w:ascii="Calibri" w:eastAsia="Times New Roman" w:hAnsi="Calibri" w:cs="Times New Roman"/>
                <w:sz w:val="21"/>
                <w:szCs w:val="21"/>
                <w:lang w:val="sl-SI" w:eastAsia="sl-SI"/>
              </w:rPr>
            </w:pPr>
            <w:bookmarkStart w:id="0" w:name="_GoBack"/>
            <w:bookmarkEnd w:id="0"/>
          </w:p>
        </w:tc>
        <w:tc>
          <w:tcPr>
            <w:tcW w:w="2078" w:type="dxa"/>
            <w:tcMar>
              <w:left w:w="0" w:type="dxa"/>
              <w:right w:w="0" w:type="dxa"/>
            </w:tcMar>
            <w:vAlign w:val="bottom"/>
          </w:tcPr>
          <w:p w14:paraId="382BB150" w14:textId="77777777" w:rsidR="0031238C" w:rsidRPr="0031238C" w:rsidRDefault="0031238C" w:rsidP="0031238C">
            <w:pPr>
              <w:rPr>
                <w:rFonts w:ascii="Arial" w:eastAsia="Times New Roman" w:hAnsi="Arial" w:cs="Arial"/>
                <w:sz w:val="21"/>
                <w:szCs w:val="21"/>
                <w:lang w:val="sl-SI" w:eastAsia="sl-SI"/>
              </w:rPr>
            </w:pPr>
            <w:r w:rsidRPr="0031238C">
              <w:rPr>
                <w:rFonts w:ascii="Arial" w:eastAsia="Times New Roman" w:hAnsi="Arial" w:cs="Arial"/>
                <w:sz w:val="21"/>
                <w:szCs w:val="21"/>
                <w:lang w:val="sl-SI" w:eastAsia="sl-SI"/>
              </w:rPr>
              <w:t>Datum:</w:t>
            </w:r>
          </w:p>
        </w:tc>
        <w:tc>
          <w:tcPr>
            <w:tcW w:w="6989" w:type="dxa"/>
            <w:tcMar>
              <w:left w:w="0" w:type="dxa"/>
              <w:right w:w="0" w:type="dxa"/>
            </w:tcMar>
            <w:vAlign w:val="bottom"/>
          </w:tcPr>
          <w:p w14:paraId="7F3E2C98" w14:textId="27547215" w:rsidR="0031238C" w:rsidRPr="0031238C" w:rsidRDefault="003B4BE6" w:rsidP="003B4BE6">
            <w:pPr>
              <w:rPr>
                <w:rFonts w:ascii="Arial" w:eastAsia="Times New Roman" w:hAnsi="Arial" w:cs="Arial"/>
                <w:sz w:val="21"/>
                <w:szCs w:val="21"/>
                <w:lang w:val="sl-SI" w:eastAsia="sl-SI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sl-SI" w:eastAsia="sl-SI"/>
              </w:rPr>
              <w:t>24</w:t>
            </w:r>
            <w:r w:rsidR="0031238C" w:rsidRPr="0031238C">
              <w:rPr>
                <w:rFonts w:ascii="Arial" w:eastAsia="Times New Roman" w:hAnsi="Arial" w:cs="Arial"/>
                <w:sz w:val="21"/>
                <w:szCs w:val="21"/>
                <w:lang w:val="sl-SI" w:eastAsia="sl-SI"/>
              </w:rPr>
              <w:t xml:space="preserve">. </w:t>
            </w:r>
            <w:r>
              <w:rPr>
                <w:rFonts w:ascii="Arial" w:eastAsia="Times New Roman" w:hAnsi="Arial" w:cs="Arial"/>
                <w:sz w:val="21"/>
                <w:szCs w:val="21"/>
                <w:lang w:val="sl-SI" w:eastAsia="sl-SI"/>
              </w:rPr>
              <w:t>6</w:t>
            </w:r>
            <w:r w:rsidR="0031238C" w:rsidRPr="0031238C">
              <w:rPr>
                <w:rFonts w:ascii="Arial" w:eastAsia="Times New Roman" w:hAnsi="Arial" w:cs="Arial"/>
                <w:sz w:val="21"/>
                <w:szCs w:val="21"/>
                <w:lang w:val="sl-SI" w:eastAsia="sl-SI"/>
              </w:rPr>
              <w:t>. 20</w:t>
            </w:r>
            <w:r>
              <w:rPr>
                <w:rFonts w:ascii="Arial" w:eastAsia="Times New Roman" w:hAnsi="Arial" w:cs="Arial"/>
                <w:sz w:val="21"/>
                <w:szCs w:val="21"/>
                <w:lang w:val="sl-SI" w:eastAsia="sl-SI"/>
              </w:rPr>
              <w:t>20</w:t>
            </w:r>
          </w:p>
        </w:tc>
      </w:tr>
      <w:tr w:rsidR="0031238C" w:rsidRPr="0031238C" w14:paraId="1EC7BD7E" w14:textId="77777777" w:rsidTr="00B35AE5">
        <w:trPr>
          <w:trHeight w:val="255"/>
        </w:trPr>
        <w:tc>
          <w:tcPr>
            <w:tcW w:w="1153" w:type="dxa"/>
            <w:tcMar>
              <w:left w:w="0" w:type="dxa"/>
              <w:right w:w="0" w:type="dxa"/>
            </w:tcMar>
            <w:vAlign w:val="bottom"/>
          </w:tcPr>
          <w:p w14:paraId="65D3BBEF" w14:textId="77777777" w:rsidR="0031238C" w:rsidRPr="0031238C" w:rsidRDefault="0031238C" w:rsidP="0031238C">
            <w:pPr>
              <w:rPr>
                <w:rFonts w:ascii="Arial" w:eastAsia="Times New Roman" w:hAnsi="Arial" w:cs="Arial"/>
                <w:color w:val="A6A6A6"/>
                <w:sz w:val="21"/>
                <w:szCs w:val="21"/>
                <w:lang w:val="sl-SI" w:eastAsia="sl-SI"/>
              </w:rPr>
            </w:pPr>
            <w:r w:rsidRPr="0031238C">
              <w:rPr>
                <w:rFonts w:ascii="Arial" w:eastAsia="Times New Roman" w:hAnsi="Arial" w:cs="Arial"/>
                <w:color w:val="A6A6A6"/>
                <w:sz w:val="21"/>
                <w:szCs w:val="21"/>
                <w:lang w:val="sl-SI" w:eastAsia="sl-SI"/>
              </w:rPr>
              <w:t>-</w:t>
            </w:r>
          </w:p>
        </w:tc>
        <w:tc>
          <w:tcPr>
            <w:tcW w:w="2078" w:type="dxa"/>
            <w:tcMar>
              <w:left w:w="0" w:type="dxa"/>
              <w:right w:w="0" w:type="dxa"/>
            </w:tcMar>
          </w:tcPr>
          <w:p w14:paraId="06DD9AF1" w14:textId="77777777" w:rsidR="0031238C" w:rsidRPr="0031238C" w:rsidRDefault="0031238C" w:rsidP="0031238C">
            <w:pPr>
              <w:rPr>
                <w:rFonts w:ascii="Arial" w:eastAsia="Times New Roman" w:hAnsi="Arial" w:cs="Arial"/>
                <w:strike/>
                <w:color w:val="FF0000"/>
                <w:sz w:val="21"/>
                <w:szCs w:val="21"/>
                <w:lang w:val="sl-SI" w:eastAsia="sl-SI"/>
              </w:rPr>
            </w:pPr>
          </w:p>
        </w:tc>
        <w:tc>
          <w:tcPr>
            <w:tcW w:w="6989" w:type="dxa"/>
            <w:vAlign w:val="bottom"/>
          </w:tcPr>
          <w:p w14:paraId="7E8DBE3A" w14:textId="77777777" w:rsidR="0031238C" w:rsidRPr="0031238C" w:rsidRDefault="0031238C" w:rsidP="0031238C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trike/>
                <w:color w:val="FF0000"/>
                <w:sz w:val="21"/>
                <w:szCs w:val="21"/>
                <w:lang w:val="sl-SI"/>
              </w:rPr>
            </w:pPr>
          </w:p>
        </w:tc>
      </w:tr>
      <w:tr w:rsidR="0031238C" w:rsidRPr="0031238C" w14:paraId="64A24C9E" w14:textId="77777777" w:rsidTr="00B35AE5">
        <w:trPr>
          <w:trHeight w:val="255"/>
        </w:trPr>
        <w:tc>
          <w:tcPr>
            <w:tcW w:w="1153" w:type="dxa"/>
            <w:tcMar>
              <w:left w:w="0" w:type="dxa"/>
              <w:right w:w="0" w:type="dxa"/>
            </w:tcMar>
            <w:vAlign w:val="bottom"/>
          </w:tcPr>
          <w:p w14:paraId="6FBD5F84" w14:textId="77777777" w:rsidR="0031238C" w:rsidRPr="0031238C" w:rsidRDefault="0031238C" w:rsidP="0031238C">
            <w:pPr>
              <w:rPr>
                <w:rFonts w:ascii="Arial" w:eastAsia="Times New Roman" w:hAnsi="Arial" w:cs="Arial"/>
                <w:strike/>
                <w:color w:val="FF0000"/>
                <w:sz w:val="21"/>
                <w:szCs w:val="21"/>
                <w:lang w:val="sl-SI" w:eastAsia="sl-SI"/>
              </w:rPr>
            </w:pPr>
          </w:p>
        </w:tc>
        <w:tc>
          <w:tcPr>
            <w:tcW w:w="2078" w:type="dxa"/>
            <w:tcMar>
              <w:left w:w="0" w:type="dxa"/>
              <w:right w:w="0" w:type="dxa"/>
            </w:tcMar>
          </w:tcPr>
          <w:p w14:paraId="4F063580" w14:textId="77777777" w:rsidR="0031238C" w:rsidRPr="0031238C" w:rsidRDefault="0031238C" w:rsidP="0031238C">
            <w:pPr>
              <w:rPr>
                <w:rFonts w:ascii="Arial" w:eastAsia="Times New Roman" w:hAnsi="Arial" w:cs="Arial"/>
                <w:bCs/>
                <w:sz w:val="21"/>
                <w:szCs w:val="21"/>
                <w:lang w:val="sl-SI" w:eastAsia="sl-SI"/>
              </w:rPr>
            </w:pPr>
            <w:r w:rsidRPr="0031238C">
              <w:rPr>
                <w:rFonts w:ascii="Arial" w:eastAsia="Times New Roman" w:hAnsi="Arial" w:cs="Arial"/>
                <w:bCs/>
                <w:sz w:val="21"/>
                <w:szCs w:val="21"/>
                <w:lang w:val="sl-SI" w:eastAsia="sl-SI"/>
              </w:rPr>
              <w:t>Zadeva:</w:t>
            </w:r>
          </w:p>
        </w:tc>
        <w:tc>
          <w:tcPr>
            <w:tcW w:w="6989" w:type="dxa"/>
            <w:tcMar>
              <w:left w:w="0" w:type="dxa"/>
              <w:right w:w="0" w:type="dxa"/>
            </w:tcMar>
          </w:tcPr>
          <w:p w14:paraId="3C3F54BB" w14:textId="4EA270F6" w:rsidR="0031238C" w:rsidRPr="0031238C" w:rsidRDefault="004A0485" w:rsidP="003B4BE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1"/>
                <w:szCs w:val="21"/>
                <w:lang w:val="sl-SI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sl-SI"/>
              </w:rPr>
              <w:t>O</w:t>
            </w:r>
            <w:r w:rsidR="003B4BE6">
              <w:rPr>
                <w:rFonts w:ascii="Arial" w:eastAsia="Calibri" w:hAnsi="Arial" w:cs="Arial"/>
                <w:sz w:val="21"/>
                <w:szCs w:val="21"/>
                <w:lang w:val="sl-SI"/>
              </w:rPr>
              <w:t xml:space="preserve">d letošnje </w:t>
            </w:r>
            <w:r>
              <w:rPr>
                <w:rFonts w:ascii="Arial" w:eastAsia="Calibri" w:hAnsi="Arial" w:cs="Arial"/>
                <w:sz w:val="21"/>
                <w:szCs w:val="21"/>
                <w:lang w:val="sl-SI"/>
              </w:rPr>
              <w:t>jeseni na obisk v</w:t>
            </w:r>
            <w:r w:rsidR="003B4BE6">
              <w:rPr>
                <w:rFonts w:ascii="Arial" w:eastAsia="Calibri" w:hAnsi="Arial" w:cs="Arial"/>
                <w:sz w:val="21"/>
                <w:szCs w:val="21"/>
                <w:lang w:val="sl-SI"/>
              </w:rPr>
              <w:t xml:space="preserve"> Bobrov center</w:t>
            </w:r>
            <w:r w:rsidR="00D85F8B">
              <w:rPr>
                <w:rFonts w:ascii="Arial" w:eastAsia="Calibri" w:hAnsi="Arial" w:cs="Arial"/>
                <w:sz w:val="21"/>
                <w:szCs w:val="21"/>
                <w:lang w:val="sl-SI"/>
              </w:rPr>
              <w:t xml:space="preserve"> pri</w:t>
            </w:r>
            <w:r>
              <w:rPr>
                <w:rFonts w:ascii="Arial" w:eastAsia="Calibri" w:hAnsi="Arial" w:cs="Arial"/>
                <w:sz w:val="21"/>
                <w:szCs w:val="21"/>
                <w:lang w:val="sl-SI"/>
              </w:rPr>
              <w:t xml:space="preserve"> Rogaški Slatini</w:t>
            </w:r>
          </w:p>
        </w:tc>
      </w:tr>
      <w:tr w:rsidR="0031238C" w:rsidRPr="0031238C" w14:paraId="70BA411E" w14:textId="77777777" w:rsidTr="00B35AE5">
        <w:trPr>
          <w:trHeight w:val="397"/>
        </w:trPr>
        <w:tc>
          <w:tcPr>
            <w:tcW w:w="10220" w:type="dxa"/>
            <w:gridSpan w:val="3"/>
            <w:tcMar>
              <w:left w:w="0" w:type="dxa"/>
              <w:right w:w="0" w:type="dxa"/>
            </w:tcMar>
            <w:vAlign w:val="bottom"/>
          </w:tcPr>
          <w:p w14:paraId="41623C90" w14:textId="77777777" w:rsidR="0031238C" w:rsidRPr="0031238C" w:rsidRDefault="0031238C" w:rsidP="0031238C">
            <w:pPr>
              <w:jc w:val="center"/>
              <w:rPr>
                <w:rFonts w:ascii="Arial" w:eastAsia="Times New Roman" w:hAnsi="Arial" w:cs="Arial"/>
                <w:bCs/>
                <w:strike/>
                <w:color w:val="FF0000"/>
                <w:sz w:val="21"/>
                <w:szCs w:val="21"/>
                <w:lang w:val="sl-SI" w:eastAsia="sl-SI"/>
              </w:rPr>
            </w:pPr>
          </w:p>
        </w:tc>
      </w:tr>
    </w:tbl>
    <w:p w14:paraId="34610FD0" w14:textId="77777777" w:rsidR="0031238C" w:rsidRPr="0031238C" w:rsidRDefault="0031238C" w:rsidP="0031238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1"/>
          <w:szCs w:val="21"/>
          <w:lang w:val="sl-SI"/>
        </w:rPr>
      </w:pPr>
      <w:r w:rsidRPr="0031238C">
        <w:rPr>
          <w:rFonts w:ascii="Arial" w:eastAsia="Calibri" w:hAnsi="Arial" w:cs="Arial"/>
          <w:b/>
          <w:sz w:val="21"/>
          <w:szCs w:val="21"/>
          <w:lang w:val="sl-SI"/>
        </w:rPr>
        <w:t>SPOROČILO ZA JAVNOST</w:t>
      </w:r>
    </w:p>
    <w:p w14:paraId="0AA87868" w14:textId="77777777" w:rsidR="0031238C" w:rsidRPr="0031238C" w:rsidRDefault="0031238C" w:rsidP="0031238C">
      <w:pPr>
        <w:jc w:val="both"/>
        <w:rPr>
          <w:rFonts w:ascii="Arial" w:eastAsia="Times New Roman" w:hAnsi="Arial" w:cs="Arial"/>
          <w:sz w:val="21"/>
          <w:szCs w:val="21"/>
          <w:lang w:val="sl-SI" w:eastAsia="sl-SI"/>
        </w:rPr>
      </w:pPr>
    </w:p>
    <w:p w14:paraId="5BAFA286" w14:textId="3F11A545" w:rsidR="00210AB3" w:rsidRPr="00210AB3" w:rsidRDefault="00210AB3" w:rsidP="00210AB3">
      <w:pPr>
        <w:contextualSpacing/>
        <w:jc w:val="both"/>
        <w:rPr>
          <w:rFonts w:ascii="Arial" w:eastAsia="Calibri" w:hAnsi="Arial" w:cs="Arial"/>
          <w:sz w:val="21"/>
          <w:szCs w:val="21"/>
          <w:lang w:val="sl-SI"/>
        </w:rPr>
      </w:pPr>
      <w:r w:rsidRPr="00210AB3">
        <w:rPr>
          <w:rFonts w:ascii="Arial" w:eastAsia="Calibri" w:hAnsi="Arial" w:cs="Arial"/>
          <w:sz w:val="21"/>
          <w:szCs w:val="21"/>
          <w:lang w:val="sl-SI"/>
        </w:rPr>
        <w:t xml:space="preserve">V Občini Rogaška Slatina je danes potekal podpis pogodbe za </w:t>
      </w:r>
      <w:r>
        <w:rPr>
          <w:rFonts w:ascii="Arial" w:eastAsia="Calibri" w:hAnsi="Arial" w:cs="Arial"/>
          <w:sz w:val="21"/>
          <w:szCs w:val="21"/>
          <w:lang w:val="sl-SI"/>
        </w:rPr>
        <w:t xml:space="preserve">izvedbo interpretacij v Bobrovem centru, ki bo jeseni letos </w:t>
      </w:r>
      <w:r w:rsidR="002F31AA">
        <w:rPr>
          <w:rFonts w:ascii="Arial" w:eastAsia="Calibri" w:hAnsi="Arial" w:cs="Arial"/>
          <w:sz w:val="21"/>
          <w:szCs w:val="21"/>
          <w:lang w:val="sl-SI"/>
        </w:rPr>
        <w:t>popestril</w:t>
      </w:r>
      <w:r>
        <w:rPr>
          <w:rFonts w:ascii="Arial" w:eastAsia="Calibri" w:hAnsi="Arial" w:cs="Arial"/>
          <w:sz w:val="21"/>
          <w:szCs w:val="21"/>
          <w:lang w:val="sl-SI"/>
        </w:rPr>
        <w:t xml:space="preserve"> ponudbo </w:t>
      </w:r>
      <w:r w:rsidR="002F31AA">
        <w:rPr>
          <w:rFonts w:ascii="Arial" w:eastAsia="Calibri" w:hAnsi="Arial" w:cs="Arial"/>
          <w:sz w:val="21"/>
          <w:szCs w:val="21"/>
          <w:lang w:val="sl-SI"/>
        </w:rPr>
        <w:t>turistične destinacije Rogaška Slatina</w:t>
      </w:r>
      <w:r>
        <w:rPr>
          <w:rFonts w:ascii="Arial" w:eastAsia="Calibri" w:hAnsi="Arial" w:cs="Arial"/>
          <w:sz w:val="21"/>
          <w:szCs w:val="21"/>
          <w:lang w:val="sl-SI"/>
        </w:rPr>
        <w:t>.</w:t>
      </w:r>
      <w:r w:rsidR="00814346">
        <w:rPr>
          <w:rFonts w:ascii="Arial" w:eastAsia="Calibri" w:hAnsi="Arial" w:cs="Arial"/>
          <w:sz w:val="21"/>
          <w:szCs w:val="21"/>
          <w:lang w:val="sl-SI"/>
        </w:rPr>
        <w:t xml:space="preserve"> </w:t>
      </w:r>
      <w:r>
        <w:rPr>
          <w:rFonts w:ascii="Arial" w:eastAsia="Calibri" w:hAnsi="Arial" w:cs="Arial"/>
          <w:sz w:val="21"/>
          <w:szCs w:val="21"/>
          <w:lang w:val="sl-SI"/>
        </w:rPr>
        <w:t xml:space="preserve">Skorajšnji zaključek projekta sta </w:t>
      </w:r>
      <w:r w:rsidRPr="00210AB3">
        <w:rPr>
          <w:rFonts w:ascii="Arial" w:eastAsia="Calibri" w:hAnsi="Arial" w:cs="Times New Roman"/>
          <w:sz w:val="21"/>
          <w:szCs w:val="21"/>
          <w:lang w:val="sl-SI"/>
        </w:rPr>
        <w:t>oznanila</w:t>
      </w:r>
      <w:r w:rsidRPr="00210AB3">
        <w:rPr>
          <w:rFonts w:ascii="Arial" w:eastAsia="Calibri" w:hAnsi="Arial" w:cs="Arial"/>
          <w:sz w:val="21"/>
          <w:szCs w:val="21"/>
          <w:lang w:val="sl-SI"/>
        </w:rPr>
        <w:t xml:space="preserve"> župan občine, mag. Branko Kidrič,  in g. </w:t>
      </w:r>
      <w:r>
        <w:rPr>
          <w:rFonts w:ascii="Arial" w:eastAsia="Calibri" w:hAnsi="Arial" w:cs="Arial"/>
          <w:sz w:val="21"/>
          <w:szCs w:val="21"/>
          <w:lang w:val="sl-SI"/>
        </w:rPr>
        <w:t>Branko Filipič</w:t>
      </w:r>
      <w:r w:rsidRPr="00210AB3">
        <w:rPr>
          <w:rFonts w:ascii="Arial" w:eastAsia="Calibri" w:hAnsi="Arial" w:cs="Arial"/>
          <w:sz w:val="21"/>
          <w:szCs w:val="21"/>
          <w:lang w:val="sl-SI"/>
        </w:rPr>
        <w:t xml:space="preserve">, direktor na javnem razpisu izbrane družbe </w:t>
      </w:r>
      <w:r>
        <w:rPr>
          <w:rFonts w:ascii="Arial" w:eastAsia="Calibri" w:hAnsi="Arial" w:cs="Arial"/>
          <w:sz w:val="21"/>
          <w:szCs w:val="21"/>
          <w:lang w:val="sl-SI"/>
        </w:rPr>
        <w:t>RPS d.o.o. Ljubljana</w:t>
      </w:r>
      <w:r w:rsidRPr="00210AB3">
        <w:rPr>
          <w:rFonts w:ascii="Arial" w:eastAsia="Calibri" w:hAnsi="Arial" w:cs="Arial"/>
          <w:sz w:val="21"/>
          <w:szCs w:val="21"/>
          <w:lang w:val="sl-SI"/>
        </w:rPr>
        <w:t>.</w:t>
      </w:r>
    </w:p>
    <w:p w14:paraId="7BFACAFE" w14:textId="77777777" w:rsidR="00210AB3" w:rsidRPr="00210AB3" w:rsidRDefault="00210AB3" w:rsidP="00210AB3">
      <w:pPr>
        <w:contextualSpacing/>
        <w:jc w:val="both"/>
        <w:rPr>
          <w:rFonts w:ascii="Arial" w:eastAsia="Calibri" w:hAnsi="Arial" w:cs="Arial"/>
          <w:sz w:val="21"/>
          <w:szCs w:val="21"/>
          <w:lang w:val="sl-SI"/>
        </w:rPr>
      </w:pPr>
    </w:p>
    <w:p w14:paraId="2AE1D4DD" w14:textId="79EBFB30" w:rsidR="00E631A5" w:rsidRDefault="00210AB3" w:rsidP="00210AB3">
      <w:pPr>
        <w:spacing w:after="20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val="sl-SI"/>
        </w:rPr>
      </w:pPr>
      <w:r w:rsidRPr="00210AB3">
        <w:rPr>
          <w:rFonts w:ascii="Arial" w:eastAsia="Calibri" w:hAnsi="Arial" w:cs="Arial"/>
          <w:sz w:val="21"/>
          <w:szCs w:val="21"/>
          <w:lang w:val="sl-SI"/>
        </w:rPr>
        <w:t xml:space="preserve">Mag. Branko Kidrič je </w:t>
      </w:r>
      <w:r w:rsidR="00971D76">
        <w:rPr>
          <w:rFonts w:ascii="Arial" w:eastAsia="Calibri" w:hAnsi="Arial" w:cs="Arial"/>
          <w:sz w:val="21"/>
          <w:szCs w:val="21"/>
          <w:lang w:val="sl-SI"/>
        </w:rPr>
        <w:t>uvodoma</w:t>
      </w:r>
      <w:r w:rsidRPr="00210AB3">
        <w:rPr>
          <w:rFonts w:ascii="Arial" w:eastAsia="Calibri" w:hAnsi="Arial" w:cs="Arial"/>
          <w:sz w:val="21"/>
          <w:szCs w:val="21"/>
          <w:lang w:val="sl-SI"/>
        </w:rPr>
        <w:t xml:space="preserve"> predstavil </w:t>
      </w:r>
      <w:r w:rsidR="00E631A5">
        <w:rPr>
          <w:rFonts w:ascii="Arial" w:eastAsia="Calibri" w:hAnsi="Arial" w:cs="Arial"/>
          <w:sz w:val="21"/>
          <w:szCs w:val="21"/>
          <w:lang w:val="sl-SI"/>
        </w:rPr>
        <w:t>odločitev za novo poimeno</w:t>
      </w:r>
      <w:r w:rsidR="00485B1B">
        <w:rPr>
          <w:rFonts w:ascii="Arial" w:eastAsia="Calibri" w:hAnsi="Arial" w:cs="Arial"/>
          <w:sz w:val="21"/>
          <w:szCs w:val="21"/>
          <w:lang w:val="sl-SI"/>
        </w:rPr>
        <w:t xml:space="preserve">vanje </w:t>
      </w:r>
      <w:r w:rsidR="00052E0E">
        <w:rPr>
          <w:rFonts w:ascii="Arial" w:eastAsia="Calibri" w:hAnsi="Arial" w:cs="Arial"/>
          <w:sz w:val="21"/>
          <w:szCs w:val="21"/>
          <w:lang w:val="sl-SI"/>
        </w:rPr>
        <w:t>–</w:t>
      </w:r>
      <w:r w:rsidR="00E631A5">
        <w:rPr>
          <w:rFonts w:ascii="Arial" w:eastAsia="Calibri" w:hAnsi="Arial" w:cs="Arial"/>
          <w:sz w:val="21"/>
          <w:szCs w:val="21"/>
          <w:lang w:val="sl-SI"/>
        </w:rPr>
        <w:t xml:space="preserve"> </w:t>
      </w:r>
      <w:r w:rsidR="00052E0E">
        <w:rPr>
          <w:rFonts w:ascii="Arial" w:eastAsia="Calibri" w:hAnsi="Arial" w:cs="Arial"/>
          <w:sz w:val="21"/>
          <w:szCs w:val="21"/>
          <w:lang w:val="sl-SI"/>
        </w:rPr>
        <w:t>doslej načrtovani »</w:t>
      </w:r>
      <w:r w:rsidR="00485B1B">
        <w:rPr>
          <w:rFonts w:ascii="Arial" w:eastAsia="Calibri" w:hAnsi="Arial" w:cs="Arial"/>
          <w:sz w:val="21"/>
          <w:szCs w:val="21"/>
          <w:lang w:val="sl-SI"/>
        </w:rPr>
        <w:t>N</w:t>
      </w:r>
      <w:r w:rsidR="00E631A5">
        <w:rPr>
          <w:rFonts w:ascii="Arial" w:eastAsia="Calibri" w:hAnsi="Arial" w:cs="Arial"/>
          <w:sz w:val="21"/>
          <w:szCs w:val="21"/>
          <w:lang w:val="sl-SI"/>
        </w:rPr>
        <w:t>aravovarstveni center Sotla</w:t>
      </w:r>
      <w:r w:rsidR="00052E0E">
        <w:rPr>
          <w:rFonts w:ascii="Arial" w:eastAsia="Calibri" w:hAnsi="Arial" w:cs="Arial"/>
          <w:sz w:val="21"/>
          <w:szCs w:val="21"/>
          <w:lang w:val="sl-SI"/>
        </w:rPr>
        <w:t>«</w:t>
      </w:r>
      <w:r w:rsidR="00E631A5">
        <w:rPr>
          <w:rFonts w:ascii="Arial" w:eastAsia="Calibri" w:hAnsi="Arial" w:cs="Arial"/>
          <w:sz w:val="21"/>
          <w:szCs w:val="21"/>
          <w:lang w:val="sl-SI"/>
        </w:rPr>
        <w:t xml:space="preserve"> z današnjim dnem postaja </w:t>
      </w:r>
      <w:r w:rsidR="00052E0E">
        <w:rPr>
          <w:rFonts w:ascii="Arial" w:eastAsia="Calibri" w:hAnsi="Arial" w:cs="Arial"/>
          <w:sz w:val="21"/>
          <w:szCs w:val="21"/>
          <w:lang w:val="sl-SI"/>
        </w:rPr>
        <w:t>»</w:t>
      </w:r>
      <w:r w:rsidR="00E631A5">
        <w:rPr>
          <w:rFonts w:ascii="Arial" w:eastAsia="Calibri" w:hAnsi="Arial" w:cs="Arial"/>
          <w:sz w:val="21"/>
          <w:szCs w:val="21"/>
          <w:lang w:val="sl-SI"/>
        </w:rPr>
        <w:t>Bobrov center.</w:t>
      </w:r>
      <w:r w:rsidR="00052E0E">
        <w:rPr>
          <w:rFonts w:ascii="Arial" w:eastAsia="Calibri" w:hAnsi="Arial" w:cs="Arial"/>
          <w:sz w:val="21"/>
          <w:szCs w:val="21"/>
          <w:lang w:val="sl-SI"/>
        </w:rPr>
        <w:t>«</w:t>
      </w:r>
      <w:r w:rsidR="00E631A5">
        <w:rPr>
          <w:rFonts w:ascii="Arial" w:eastAsia="Calibri" w:hAnsi="Arial" w:cs="Arial"/>
          <w:sz w:val="21"/>
          <w:szCs w:val="21"/>
          <w:lang w:val="sl-SI"/>
        </w:rPr>
        <w:t xml:space="preserve"> </w:t>
      </w:r>
      <w:r w:rsidR="00647898">
        <w:rPr>
          <w:rFonts w:ascii="Arial" w:eastAsia="Calibri" w:hAnsi="Arial" w:cs="Arial"/>
          <w:sz w:val="21"/>
          <w:szCs w:val="21"/>
          <w:lang w:val="sl-SI"/>
        </w:rPr>
        <w:t xml:space="preserve">Odločitev ni bila lahka, </w:t>
      </w:r>
      <w:r w:rsidR="00485B1B">
        <w:rPr>
          <w:rFonts w:ascii="Arial" w:eastAsia="Calibri" w:hAnsi="Arial" w:cs="Arial"/>
          <w:sz w:val="21"/>
          <w:szCs w:val="21"/>
          <w:lang w:val="sl-SI"/>
        </w:rPr>
        <w:t xml:space="preserve">kajti </w:t>
      </w:r>
      <w:r w:rsidR="00B76FB6">
        <w:rPr>
          <w:rFonts w:ascii="Arial" w:eastAsia="Calibri" w:hAnsi="Arial" w:cs="Arial"/>
          <w:sz w:val="21"/>
          <w:szCs w:val="21"/>
          <w:lang w:val="sl-SI"/>
        </w:rPr>
        <w:t xml:space="preserve">»Sotla« </w:t>
      </w:r>
      <w:r w:rsidR="00647898">
        <w:rPr>
          <w:rFonts w:ascii="Arial" w:eastAsia="Calibri" w:hAnsi="Arial" w:cs="Arial"/>
          <w:sz w:val="21"/>
          <w:szCs w:val="21"/>
          <w:lang w:val="sl-SI"/>
        </w:rPr>
        <w:t xml:space="preserve">je pojem, ki </w:t>
      </w:r>
      <w:r w:rsidR="00B76FB6">
        <w:rPr>
          <w:rFonts w:ascii="Arial" w:eastAsia="Calibri" w:hAnsi="Arial" w:cs="Arial"/>
          <w:sz w:val="21"/>
          <w:szCs w:val="21"/>
          <w:lang w:val="sl-SI"/>
        </w:rPr>
        <w:t xml:space="preserve">ima za domačine močan življenjski in simbolni pomen. Pa vendar, v </w:t>
      </w:r>
      <w:r w:rsidR="006E7558">
        <w:rPr>
          <w:rFonts w:ascii="Arial" w:eastAsia="Calibri" w:hAnsi="Arial" w:cs="Arial"/>
          <w:sz w:val="21"/>
          <w:szCs w:val="21"/>
          <w:lang w:val="sl-SI"/>
        </w:rPr>
        <w:t>sodelovanju</w:t>
      </w:r>
      <w:r w:rsidR="00B76FB6">
        <w:rPr>
          <w:rFonts w:ascii="Arial" w:eastAsia="Calibri" w:hAnsi="Arial" w:cs="Arial"/>
          <w:sz w:val="21"/>
          <w:szCs w:val="21"/>
          <w:lang w:val="sl-SI"/>
        </w:rPr>
        <w:t xml:space="preserve"> </w:t>
      </w:r>
      <w:r w:rsidR="000C4D85">
        <w:rPr>
          <w:rFonts w:ascii="Arial" w:eastAsia="Calibri" w:hAnsi="Arial" w:cs="Arial"/>
          <w:sz w:val="21"/>
          <w:szCs w:val="21"/>
          <w:lang w:val="sl-SI"/>
        </w:rPr>
        <w:t>s partnerji</w:t>
      </w:r>
      <w:r w:rsidR="00B76FB6">
        <w:rPr>
          <w:rFonts w:ascii="Arial" w:eastAsia="Calibri" w:hAnsi="Arial" w:cs="Arial"/>
          <w:sz w:val="21"/>
          <w:szCs w:val="21"/>
          <w:lang w:val="sl-SI"/>
        </w:rPr>
        <w:t xml:space="preserve">, ki sodelujejo v pripravi projekta, je prevladalo mnenje, da prvotni naziv </w:t>
      </w:r>
      <w:r w:rsidR="00485B1B">
        <w:rPr>
          <w:rFonts w:ascii="Arial" w:eastAsia="Calibri" w:hAnsi="Arial" w:cs="Arial"/>
          <w:sz w:val="21"/>
          <w:szCs w:val="21"/>
          <w:lang w:val="sl-SI"/>
        </w:rPr>
        <w:t xml:space="preserve">ne odraža </w:t>
      </w:r>
      <w:r w:rsidR="00465815">
        <w:rPr>
          <w:rFonts w:ascii="Arial" w:eastAsia="Calibri" w:hAnsi="Arial" w:cs="Arial"/>
          <w:sz w:val="21"/>
          <w:szCs w:val="21"/>
          <w:lang w:val="sl-SI"/>
        </w:rPr>
        <w:t xml:space="preserve">privlačnosti in igrivosti </w:t>
      </w:r>
      <w:r w:rsidR="00485B1B">
        <w:rPr>
          <w:rFonts w:ascii="Arial" w:eastAsia="Calibri" w:hAnsi="Arial" w:cs="Arial"/>
          <w:sz w:val="21"/>
          <w:szCs w:val="21"/>
          <w:lang w:val="sl-SI"/>
        </w:rPr>
        <w:t>vsebin, ki trenutno nastajajo v notranjosti objekta</w:t>
      </w:r>
      <w:r w:rsidR="00B76FB6">
        <w:rPr>
          <w:rFonts w:ascii="Arial" w:eastAsia="Calibri" w:hAnsi="Arial" w:cs="Arial"/>
          <w:sz w:val="21"/>
          <w:szCs w:val="21"/>
          <w:lang w:val="sl-SI"/>
        </w:rPr>
        <w:t xml:space="preserve">. </w:t>
      </w:r>
      <w:r w:rsidR="00647898">
        <w:rPr>
          <w:rFonts w:ascii="Arial" w:eastAsia="Calibri" w:hAnsi="Arial" w:cs="Arial"/>
          <w:sz w:val="21"/>
          <w:szCs w:val="21"/>
          <w:lang w:val="sl-SI"/>
        </w:rPr>
        <w:t>P</w:t>
      </w:r>
      <w:r w:rsidR="00B17A66">
        <w:rPr>
          <w:rFonts w:ascii="Arial" w:eastAsia="Calibri" w:hAnsi="Arial" w:cs="Arial"/>
          <w:sz w:val="21"/>
          <w:szCs w:val="21"/>
          <w:lang w:val="sl-SI"/>
        </w:rPr>
        <w:t>otrebuje</w:t>
      </w:r>
      <w:r w:rsidR="00647898">
        <w:rPr>
          <w:rFonts w:ascii="Arial" w:eastAsia="Calibri" w:hAnsi="Arial" w:cs="Arial"/>
          <w:sz w:val="21"/>
          <w:szCs w:val="21"/>
          <w:lang w:val="sl-SI"/>
        </w:rPr>
        <w:t>mo</w:t>
      </w:r>
      <w:r w:rsidR="00B17A66">
        <w:rPr>
          <w:rFonts w:ascii="Arial" w:eastAsia="Calibri" w:hAnsi="Arial" w:cs="Arial"/>
          <w:sz w:val="21"/>
          <w:szCs w:val="21"/>
          <w:lang w:val="sl-SI"/>
        </w:rPr>
        <w:t xml:space="preserve"> toplejši naziv, takega, ki bo nagovoril </w:t>
      </w:r>
      <w:r w:rsidR="00647898">
        <w:rPr>
          <w:rFonts w:ascii="Arial" w:eastAsia="Calibri" w:hAnsi="Arial" w:cs="Arial"/>
          <w:sz w:val="21"/>
          <w:szCs w:val="21"/>
          <w:lang w:val="sl-SI"/>
        </w:rPr>
        <w:t>tudi</w:t>
      </w:r>
      <w:r w:rsidR="00B17A66">
        <w:rPr>
          <w:rFonts w:ascii="Arial" w:eastAsia="Calibri" w:hAnsi="Arial" w:cs="Arial"/>
          <w:sz w:val="21"/>
          <w:szCs w:val="21"/>
          <w:lang w:val="sl-SI"/>
        </w:rPr>
        <w:t xml:space="preserve"> najmlajše, ti so ena glavnih ciljnih skupin. </w:t>
      </w:r>
      <w:r w:rsidR="0034252D">
        <w:rPr>
          <w:rFonts w:ascii="Arial" w:eastAsia="Calibri" w:hAnsi="Arial" w:cs="Arial"/>
          <w:sz w:val="21"/>
          <w:szCs w:val="21"/>
          <w:lang w:val="sl-SI"/>
        </w:rPr>
        <w:t xml:space="preserve">Rešitev se je </w:t>
      </w:r>
      <w:r w:rsidR="002D11F1" w:rsidRPr="002D11F1">
        <w:rPr>
          <w:rFonts w:ascii="Arial" w:eastAsia="Calibri" w:hAnsi="Arial" w:cs="Arial"/>
          <w:sz w:val="21"/>
          <w:szCs w:val="21"/>
          <w:lang w:val="sl-SI"/>
        </w:rPr>
        <w:t>ponujala sama</w:t>
      </w:r>
      <w:r w:rsidR="0034252D" w:rsidRPr="002D11F1">
        <w:rPr>
          <w:rFonts w:ascii="Arial" w:eastAsia="Calibri" w:hAnsi="Arial" w:cs="Arial"/>
          <w:sz w:val="21"/>
          <w:szCs w:val="21"/>
          <w:lang w:val="sl-SI"/>
        </w:rPr>
        <w:t>,</w:t>
      </w:r>
      <w:r w:rsidR="0034252D">
        <w:rPr>
          <w:rFonts w:ascii="Arial" w:eastAsia="Calibri" w:hAnsi="Arial" w:cs="Arial"/>
          <w:sz w:val="21"/>
          <w:szCs w:val="21"/>
          <w:lang w:val="sl-SI"/>
        </w:rPr>
        <w:t xml:space="preserve"> </w:t>
      </w:r>
      <w:r w:rsidR="002D11F1">
        <w:rPr>
          <w:rFonts w:ascii="Arial" w:eastAsia="Calibri" w:hAnsi="Arial" w:cs="Arial"/>
          <w:sz w:val="21"/>
          <w:szCs w:val="21"/>
          <w:lang w:val="sl-SI"/>
        </w:rPr>
        <w:t>kajti</w:t>
      </w:r>
      <w:r w:rsidR="0034252D">
        <w:rPr>
          <w:rFonts w:ascii="Arial" w:eastAsia="Calibri" w:hAnsi="Arial" w:cs="Arial"/>
          <w:sz w:val="21"/>
          <w:szCs w:val="21"/>
          <w:lang w:val="sl-SI"/>
        </w:rPr>
        <w:t xml:space="preserve"> bober </w:t>
      </w:r>
      <w:r w:rsidR="002D11F1">
        <w:rPr>
          <w:rFonts w:ascii="Arial" w:eastAsia="Calibri" w:hAnsi="Arial" w:cs="Arial"/>
          <w:sz w:val="21"/>
          <w:szCs w:val="21"/>
          <w:lang w:val="sl-SI"/>
        </w:rPr>
        <w:t xml:space="preserve">je </w:t>
      </w:r>
      <w:r w:rsidR="00B950B9">
        <w:rPr>
          <w:rFonts w:ascii="Arial" w:eastAsia="Calibri" w:hAnsi="Arial" w:cs="Arial"/>
          <w:sz w:val="21"/>
          <w:szCs w:val="21"/>
          <w:lang w:val="sl-SI"/>
        </w:rPr>
        <w:t xml:space="preserve">na ravni </w:t>
      </w:r>
      <w:r w:rsidR="00D2684E">
        <w:rPr>
          <w:rFonts w:ascii="Arial" w:eastAsia="Calibri" w:hAnsi="Arial" w:cs="Arial"/>
          <w:sz w:val="21"/>
          <w:szCs w:val="21"/>
          <w:lang w:val="sl-SI"/>
        </w:rPr>
        <w:t xml:space="preserve">izdelanih </w:t>
      </w:r>
      <w:r w:rsidR="00B950B9">
        <w:rPr>
          <w:rFonts w:ascii="Arial" w:eastAsia="Calibri" w:hAnsi="Arial" w:cs="Arial"/>
          <w:sz w:val="21"/>
          <w:szCs w:val="21"/>
          <w:lang w:val="sl-SI"/>
        </w:rPr>
        <w:t xml:space="preserve">načrtov </w:t>
      </w:r>
      <w:r w:rsidR="0034252D">
        <w:rPr>
          <w:rFonts w:ascii="Arial" w:eastAsia="Calibri" w:hAnsi="Arial" w:cs="Arial"/>
          <w:sz w:val="21"/>
          <w:szCs w:val="21"/>
          <w:lang w:val="sl-SI"/>
        </w:rPr>
        <w:t xml:space="preserve">izbran kot lik, ki bo obiskovalca popeljal skozi interpretacije </w:t>
      </w:r>
      <w:r w:rsidR="00730C0D">
        <w:rPr>
          <w:rFonts w:ascii="Arial" w:eastAsia="Calibri" w:hAnsi="Arial" w:cs="Arial"/>
          <w:sz w:val="21"/>
          <w:szCs w:val="21"/>
          <w:lang w:val="sl-SI"/>
        </w:rPr>
        <w:t>v nadstropju centra.</w:t>
      </w:r>
    </w:p>
    <w:p w14:paraId="7524A519" w14:textId="77777777" w:rsidR="00EC61E0" w:rsidRDefault="00EC61E0" w:rsidP="00210AB3">
      <w:pPr>
        <w:spacing w:after="20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val="sl-SI"/>
        </w:rPr>
      </w:pPr>
    </w:p>
    <w:p w14:paraId="3509463C" w14:textId="5FF5E8F4" w:rsidR="00730C0D" w:rsidRDefault="002D11F1" w:rsidP="00210AB3">
      <w:pPr>
        <w:spacing w:after="20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val="sl-SI"/>
        </w:rPr>
      </w:pPr>
      <w:r>
        <w:rPr>
          <w:rFonts w:ascii="Arial" w:eastAsia="Calibri" w:hAnsi="Arial" w:cs="Arial"/>
          <w:sz w:val="21"/>
          <w:szCs w:val="21"/>
          <w:lang w:val="sl-SI"/>
        </w:rPr>
        <w:t xml:space="preserve">Izvedba interpretacij, ki je predmet danes sklenjene pogodbe med občino in RPS d.o.o. Ljubljana, se nanaša na </w:t>
      </w:r>
      <w:r w:rsidRPr="002D11F1">
        <w:rPr>
          <w:rFonts w:ascii="Arial" w:eastAsia="Calibri" w:hAnsi="Arial" w:cs="Arial"/>
          <w:sz w:val="21"/>
          <w:szCs w:val="21"/>
          <w:lang w:val="sl-SI"/>
        </w:rPr>
        <w:t>dobavo in montažo tehnološke in druge opreme, produkcijo ter razna obrtniška dela v notranjosti objekta, z namenom vzpostavitve interpretacije vsebin območja Natura 2000 Sotla s pritoki.</w:t>
      </w:r>
      <w:r>
        <w:rPr>
          <w:rFonts w:ascii="Arial" w:eastAsia="Calibri" w:hAnsi="Arial" w:cs="Arial"/>
          <w:sz w:val="21"/>
          <w:szCs w:val="21"/>
          <w:lang w:val="sl-SI"/>
        </w:rPr>
        <w:t xml:space="preserve"> Oblikovani so štirje vsebinski sklopi:</w:t>
      </w:r>
    </w:p>
    <w:p w14:paraId="3B208FA6" w14:textId="1CA6797A" w:rsidR="002D11F1" w:rsidRDefault="002D11F1" w:rsidP="002D11F1">
      <w:pPr>
        <w:pStyle w:val="Odstavekseznama"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sz w:val="21"/>
          <w:szCs w:val="21"/>
          <w:lang w:val="sl-SI"/>
        </w:rPr>
      </w:pPr>
      <w:r>
        <w:rPr>
          <w:rFonts w:ascii="Arial" w:eastAsia="Calibri" w:hAnsi="Arial" w:cs="Arial"/>
          <w:sz w:val="21"/>
          <w:szCs w:val="21"/>
          <w:lang w:val="sl-SI"/>
        </w:rPr>
        <w:t>Geografski oris Obsotelja,</w:t>
      </w:r>
    </w:p>
    <w:p w14:paraId="0708B806" w14:textId="19C3E2D4" w:rsidR="002D11F1" w:rsidRDefault="002D11F1" w:rsidP="002D11F1">
      <w:pPr>
        <w:pStyle w:val="Odstavekseznama"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sz w:val="21"/>
          <w:szCs w:val="21"/>
          <w:lang w:val="sl-SI"/>
        </w:rPr>
      </w:pPr>
      <w:r>
        <w:rPr>
          <w:rFonts w:ascii="Arial" w:eastAsia="Calibri" w:hAnsi="Arial" w:cs="Arial"/>
          <w:sz w:val="21"/>
          <w:szCs w:val="21"/>
          <w:lang w:val="sl-SI"/>
        </w:rPr>
        <w:t>Življenje vodnih vrst,</w:t>
      </w:r>
    </w:p>
    <w:p w14:paraId="5082023F" w14:textId="70123CF0" w:rsidR="002D11F1" w:rsidRDefault="002D11F1" w:rsidP="002D11F1">
      <w:pPr>
        <w:pStyle w:val="Odstavekseznama"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sz w:val="21"/>
          <w:szCs w:val="21"/>
          <w:lang w:val="sl-SI"/>
        </w:rPr>
      </w:pPr>
      <w:r>
        <w:rPr>
          <w:rFonts w:ascii="Arial" w:eastAsia="Calibri" w:hAnsi="Arial" w:cs="Arial"/>
          <w:sz w:val="21"/>
          <w:szCs w:val="21"/>
          <w:lang w:val="sl-SI"/>
        </w:rPr>
        <w:t>Bogastvo naravnih vodotokov,</w:t>
      </w:r>
    </w:p>
    <w:p w14:paraId="2A596092" w14:textId="2E1C9F90" w:rsidR="002D11F1" w:rsidRDefault="002D11F1" w:rsidP="002D11F1">
      <w:pPr>
        <w:pStyle w:val="Odstavekseznama"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sz w:val="21"/>
          <w:szCs w:val="21"/>
          <w:lang w:val="sl-SI"/>
        </w:rPr>
      </w:pPr>
      <w:r>
        <w:rPr>
          <w:rFonts w:ascii="Arial" w:eastAsia="Calibri" w:hAnsi="Arial" w:cs="Arial"/>
          <w:sz w:val="21"/>
          <w:szCs w:val="21"/>
          <w:lang w:val="sl-SI"/>
        </w:rPr>
        <w:t>Rešitve – pogled v prihodnost.</w:t>
      </w:r>
    </w:p>
    <w:p w14:paraId="1B22131C" w14:textId="4B45DC7F" w:rsidR="002D11F1" w:rsidRDefault="00EC61E0" w:rsidP="002D11F1">
      <w:pPr>
        <w:spacing w:after="200" w:line="276" w:lineRule="auto"/>
        <w:jc w:val="both"/>
        <w:rPr>
          <w:rFonts w:ascii="Arial" w:eastAsia="Calibri" w:hAnsi="Arial" w:cs="Arial"/>
          <w:sz w:val="21"/>
          <w:szCs w:val="21"/>
          <w:lang w:val="sl-SI"/>
        </w:rPr>
      </w:pPr>
      <w:r>
        <w:rPr>
          <w:rFonts w:ascii="Arial" w:eastAsia="Calibri" w:hAnsi="Arial" w:cs="Arial"/>
          <w:sz w:val="21"/>
          <w:szCs w:val="21"/>
          <w:lang w:val="sl-SI"/>
        </w:rPr>
        <w:t xml:space="preserve">Gre </w:t>
      </w:r>
      <w:r w:rsidR="00BA26B7">
        <w:rPr>
          <w:rFonts w:ascii="Arial" w:eastAsia="Calibri" w:hAnsi="Arial" w:cs="Arial"/>
          <w:sz w:val="21"/>
          <w:szCs w:val="21"/>
          <w:lang w:val="sl-SI"/>
        </w:rPr>
        <w:t>za zadnjo fazo pro</w:t>
      </w:r>
      <w:r>
        <w:rPr>
          <w:rFonts w:ascii="Arial" w:eastAsia="Calibri" w:hAnsi="Arial" w:cs="Arial"/>
          <w:sz w:val="21"/>
          <w:szCs w:val="21"/>
          <w:lang w:val="sl-SI"/>
        </w:rPr>
        <w:t xml:space="preserve">jekta, ki bo </w:t>
      </w:r>
      <w:r w:rsidR="00711E1F">
        <w:rPr>
          <w:rFonts w:ascii="Arial" w:eastAsia="Calibri" w:hAnsi="Arial" w:cs="Arial"/>
          <w:sz w:val="21"/>
          <w:szCs w:val="21"/>
          <w:lang w:val="sl-SI"/>
        </w:rPr>
        <w:t>v tem trenutku</w:t>
      </w:r>
      <w:r w:rsidR="00285E1A">
        <w:rPr>
          <w:rFonts w:ascii="Arial" w:eastAsia="Calibri" w:hAnsi="Arial" w:cs="Arial"/>
          <w:sz w:val="21"/>
          <w:szCs w:val="21"/>
          <w:lang w:val="sl-SI"/>
        </w:rPr>
        <w:t xml:space="preserve"> </w:t>
      </w:r>
      <w:r>
        <w:rPr>
          <w:rFonts w:ascii="Arial" w:eastAsia="Calibri" w:hAnsi="Arial" w:cs="Arial"/>
          <w:sz w:val="21"/>
          <w:szCs w:val="21"/>
          <w:lang w:val="sl-SI"/>
        </w:rPr>
        <w:t xml:space="preserve">že zgrajen objekt napolnila z vsebino. Vrednost pogodbe znaša 140.000 EUR, dela pa bodo zaključena </w:t>
      </w:r>
      <w:r w:rsidR="008D21F8">
        <w:rPr>
          <w:rFonts w:ascii="Arial" w:eastAsia="Calibri" w:hAnsi="Arial" w:cs="Arial"/>
          <w:sz w:val="21"/>
          <w:szCs w:val="21"/>
          <w:lang w:val="sl-SI"/>
        </w:rPr>
        <w:t>do otvoritve</w:t>
      </w:r>
      <w:r w:rsidR="00647B11">
        <w:rPr>
          <w:rFonts w:ascii="Arial" w:eastAsia="Calibri" w:hAnsi="Arial" w:cs="Arial"/>
          <w:sz w:val="21"/>
          <w:szCs w:val="21"/>
          <w:lang w:val="sl-SI"/>
        </w:rPr>
        <w:t xml:space="preserve"> -</w:t>
      </w:r>
      <w:r w:rsidR="008D21F8">
        <w:rPr>
          <w:rFonts w:ascii="Arial" w:eastAsia="Calibri" w:hAnsi="Arial" w:cs="Arial"/>
          <w:sz w:val="21"/>
          <w:szCs w:val="21"/>
          <w:lang w:val="sl-SI"/>
        </w:rPr>
        <w:t xml:space="preserve"> </w:t>
      </w:r>
      <w:r>
        <w:rPr>
          <w:rFonts w:ascii="Arial" w:eastAsia="Calibri" w:hAnsi="Arial" w:cs="Arial"/>
          <w:sz w:val="21"/>
          <w:szCs w:val="21"/>
          <w:lang w:val="sl-SI"/>
        </w:rPr>
        <w:t>septembra letos</w:t>
      </w:r>
      <w:r w:rsidR="008D21F8">
        <w:rPr>
          <w:rFonts w:ascii="Arial" w:eastAsia="Calibri" w:hAnsi="Arial" w:cs="Arial"/>
          <w:sz w:val="21"/>
          <w:szCs w:val="21"/>
          <w:lang w:val="sl-SI"/>
        </w:rPr>
        <w:t>.</w:t>
      </w:r>
    </w:p>
    <w:p w14:paraId="68A37A64" w14:textId="3AC1C574" w:rsidR="00285E1A" w:rsidRDefault="00285E1A" w:rsidP="00BE28DB">
      <w:pPr>
        <w:spacing w:after="200" w:line="276" w:lineRule="auto"/>
        <w:contextualSpacing/>
        <w:jc w:val="both"/>
        <w:rPr>
          <w:rFonts w:ascii="Arial" w:eastAsia="Times New Roman" w:hAnsi="Arial" w:cs="Times New Roman"/>
          <w:sz w:val="21"/>
          <w:szCs w:val="21"/>
          <w:lang w:val="sl-SI" w:eastAsia="sl-SI"/>
        </w:rPr>
      </w:pPr>
      <w:r>
        <w:rPr>
          <w:rFonts w:ascii="Arial" w:eastAsia="Times New Roman" w:hAnsi="Arial" w:cs="Times New Roman"/>
          <w:sz w:val="21"/>
          <w:szCs w:val="21"/>
          <w:lang w:val="sl-SI" w:eastAsia="sl-SI"/>
        </w:rPr>
        <w:t xml:space="preserve">Bobrov center bo razen že </w:t>
      </w:r>
      <w:r w:rsidR="001E60DF">
        <w:rPr>
          <w:rFonts w:ascii="Arial" w:eastAsia="Times New Roman" w:hAnsi="Arial" w:cs="Times New Roman"/>
          <w:sz w:val="21"/>
          <w:szCs w:val="21"/>
          <w:lang w:val="sl-SI" w:eastAsia="sl-SI"/>
        </w:rPr>
        <w:t>omenjenih</w:t>
      </w:r>
      <w:r>
        <w:rPr>
          <w:rFonts w:ascii="Arial" w:eastAsia="Times New Roman" w:hAnsi="Arial" w:cs="Times New Roman"/>
          <w:sz w:val="21"/>
          <w:szCs w:val="21"/>
          <w:lang w:val="sl-SI" w:eastAsia="sl-SI"/>
        </w:rPr>
        <w:t xml:space="preserve"> vsebin nudil tudi info točko s kavarno, delovno sobo, </w:t>
      </w:r>
      <w:r w:rsidR="00387002">
        <w:rPr>
          <w:rFonts w:ascii="Arial" w:eastAsia="Times New Roman" w:hAnsi="Arial" w:cs="Times New Roman"/>
          <w:sz w:val="21"/>
          <w:szCs w:val="21"/>
          <w:lang w:val="sl-SI" w:eastAsia="sl-SI"/>
        </w:rPr>
        <w:t xml:space="preserve">odprto </w:t>
      </w:r>
      <w:r>
        <w:rPr>
          <w:rFonts w:ascii="Arial" w:eastAsia="Times New Roman" w:hAnsi="Arial" w:cs="Times New Roman"/>
          <w:sz w:val="21"/>
          <w:szCs w:val="21"/>
          <w:lang w:val="sl-SI" w:eastAsia="sl-SI"/>
        </w:rPr>
        <w:t xml:space="preserve">opazovalnico </w:t>
      </w:r>
      <w:r w:rsidR="003C5CC5">
        <w:rPr>
          <w:rFonts w:ascii="Arial" w:eastAsia="Times New Roman" w:hAnsi="Arial" w:cs="Times New Roman"/>
          <w:sz w:val="21"/>
          <w:szCs w:val="21"/>
          <w:lang w:val="sl-SI" w:eastAsia="sl-SI"/>
        </w:rPr>
        <w:t xml:space="preserve">na </w:t>
      </w:r>
      <w:r>
        <w:rPr>
          <w:rFonts w:ascii="Arial" w:eastAsia="Times New Roman" w:hAnsi="Arial" w:cs="Times New Roman"/>
          <w:sz w:val="21"/>
          <w:szCs w:val="21"/>
          <w:lang w:val="sl-SI" w:eastAsia="sl-SI"/>
        </w:rPr>
        <w:t>strehi objekta ter vso potrebno spremljajočo infrastrukturo.</w:t>
      </w:r>
      <w:r w:rsidR="003C5CC5">
        <w:rPr>
          <w:rFonts w:ascii="Arial" w:eastAsia="Times New Roman" w:hAnsi="Arial" w:cs="Times New Roman"/>
          <w:sz w:val="21"/>
          <w:szCs w:val="21"/>
          <w:lang w:val="sl-SI" w:eastAsia="sl-SI"/>
        </w:rPr>
        <w:t xml:space="preserve"> Grajen je iz lesa, skupna površina obeh etaž meri 393 m</w:t>
      </w:r>
      <w:r w:rsidR="003C5CC5" w:rsidRPr="001E60DF">
        <w:rPr>
          <w:rFonts w:ascii="Arial" w:eastAsia="Times New Roman" w:hAnsi="Arial" w:cs="Times New Roman"/>
          <w:sz w:val="21"/>
          <w:szCs w:val="21"/>
          <w:vertAlign w:val="superscript"/>
          <w:lang w:val="sl-SI" w:eastAsia="sl-SI"/>
        </w:rPr>
        <w:t>2</w:t>
      </w:r>
      <w:r w:rsidR="003C5CC5">
        <w:rPr>
          <w:rFonts w:ascii="Arial" w:eastAsia="Times New Roman" w:hAnsi="Arial" w:cs="Times New Roman"/>
          <w:sz w:val="21"/>
          <w:szCs w:val="21"/>
          <w:lang w:val="sl-SI" w:eastAsia="sl-SI"/>
        </w:rPr>
        <w:t xml:space="preserve">. V sklopu zunanje ureditve bo na voljo 20 parkirnih mest. </w:t>
      </w:r>
    </w:p>
    <w:p w14:paraId="2E0A7790" w14:textId="77777777" w:rsidR="00BE28DB" w:rsidRDefault="00BE28DB" w:rsidP="00210AB3">
      <w:pPr>
        <w:spacing w:after="20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val="sl-SI"/>
        </w:rPr>
      </w:pPr>
    </w:p>
    <w:p w14:paraId="5F4A5AB9" w14:textId="010DE465" w:rsidR="00210AB3" w:rsidRDefault="00387002" w:rsidP="00210AB3">
      <w:pPr>
        <w:spacing w:after="20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val="sl-SI"/>
        </w:rPr>
      </w:pPr>
      <w:r>
        <w:rPr>
          <w:rFonts w:ascii="Arial" w:eastAsia="Calibri" w:hAnsi="Arial" w:cs="Arial"/>
          <w:sz w:val="21"/>
          <w:szCs w:val="21"/>
          <w:lang w:val="sl-SI"/>
        </w:rPr>
        <w:t>Bobrov center prinaša izvedbo</w:t>
      </w:r>
      <w:r w:rsidR="00E631A5" w:rsidRPr="00E631A5">
        <w:rPr>
          <w:rFonts w:ascii="Arial" w:eastAsia="Calibri" w:hAnsi="Arial" w:cs="Arial"/>
          <w:sz w:val="21"/>
          <w:szCs w:val="21"/>
          <w:lang w:val="sl-SI"/>
        </w:rPr>
        <w:t xml:space="preserve"> naravovarstvenih vsebin za deležnike iz vrtcev, šol, naravovarstvenih organizaciji, društev, okoliških prebivalcev ter vseh posrednih in neposrednih uporabnikov območja ob Sotli.</w:t>
      </w:r>
      <w:r w:rsidR="00EC61E0">
        <w:rPr>
          <w:rFonts w:ascii="Arial" w:eastAsia="Calibri" w:hAnsi="Arial" w:cs="Arial"/>
          <w:sz w:val="21"/>
          <w:szCs w:val="21"/>
          <w:lang w:val="sl-SI"/>
        </w:rPr>
        <w:t xml:space="preserve"> </w:t>
      </w:r>
      <w:r>
        <w:rPr>
          <w:rFonts w:ascii="Arial" w:eastAsia="Calibri" w:hAnsi="Arial" w:cs="Arial"/>
          <w:sz w:val="21"/>
          <w:szCs w:val="21"/>
          <w:lang w:val="sl-SI"/>
        </w:rPr>
        <w:t xml:space="preserve">A </w:t>
      </w:r>
      <w:r w:rsidR="00A84183">
        <w:rPr>
          <w:rFonts w:ascii="Arial" w:eastAsia="Calibri" w:hAnsi="Arial" w:cs="Arial"/>
          <w:sz w:val="21"/>
          <w:szCs w:val="21"/>
          <w:lang w:val="sl-SI"/>
        </w:rPr>
        <w:t>njegov pomen je širši</w:t>
      </w:r>
      <w:r w:rsidR="0094666B">
        <w:rPr>
          <w:rFonts w:ascii="Arial" w:eastAsia="Calibri" w:hAnsi="Arial" w:cs="Arial"/>
          <w:sz w:val="21"/>
          <w:szCs w:val="21"/>
          <w:lang w:val="sl-SI"/>
        </w:rPr>
        <w:t xml:space="preserve">, </w:t>
      </w:r>
      <w:r w:rsidR="00D77D6F">
        <w:rPr>
          <w:rFonts w:ascii="Arial" w:eastAsia="Calibri" w:hAnsi="Arial" w:cs="Arial"/>
          <w:sz w:val="21"/>
          <w:szCs w:val="21"/>
          <w:lang w:val="sl-SI"/>
        </w:rPr>
        <w:t xml:space="preserve">saj </w:t>
      </w:r>
      <w:r>
        <w:rPr>
          <w:rFonts w:ascii="Arial" w:eastAsia="Calibri" w:hAnsi="Arial" w:cs="Arial"/>
          <w:sz w:val="21"/>
          <w:szCs w:val="21"/>
          <w:lang w:val="sl-SI"/>
        </w:rPr>
        <w:t>prinaša tudi</w:t>
      </w:r>
      <w:r w:rsidR="00EC61E0">
        <w:rPr>
          <w:rFonts w:ascii="Arial" w:eastAsia="Calibri" w:hAnsi="Arial" w:cs="Arial"/>
          <w:sz w:val="21"/>
          <w:szCs w:val="21"/>
          <w:lang w:val="sl-SI"/>
        </w:rPr>
        <w:t xml:space="preserve"> temeljni kamen v ponudbi območja, na katerem si domačini in turistični delavci Rogaške Slatine in Podčetrtka </w:t>
      </w:r>
      <w:r>
        <w:rPr>
          <w:rFonts w:ascii="Arial" w:eastAsia="Calibri" w:hAnsi="Arial" w:cs="Arial"/>
          <w:sz w:val="21"/>
          <w:szCs w:val="21"/>
          <w:lang w:val="sl-SI"/>
        </w:rPr>
        <w:t>obetamo vnovično ojezeritev, oziroma</w:t>
      </w:r>
      <w:r w:rsidR="00EC61E0">
        <w:rPr>
          <w:rFonts w:ascii="Arial" w:eastAsia="Calibri" w:hAnsi="Arial" w:cs="Arial"/>
          <w:sz w:val="21"/>
          <w:szCs w:val="21"/>
          <w:lang w:val="sl-SI"/>
        </w:rPr>
        <w:t xml:space="preserve"> revitalizacijo  »Vonarskega jezera.«</w:t>
      </w:r>
    </w:p>
    <w:p w14:paraId="271739FC" w14:textId="77777777" w:rsidR="00E631A5" w:rsidRDefault="00E631A5" w:rsidP="00683F18">
      <w:pPr>
        <w:contextualSpacing/>
        <w:jc w:val="both"/>
        <w:rPr>
          <w:rFonts w:ascii="Arial" w:eastAsia="Times New Roman" w:hAnsi="Arial" w:cs="Times New Roman"/>
          <w:sz w:val="21"/>
          <w:szCs w:val="21"/>
          <w:lang w:val="sl-SI" w:eastAsia="sl-SI"/>
        </w:rPr>
      </w:pPr>
    </w:p>
    <w:p w14:paraId="37AC1B37" w14:textId="77777777" w:rsidR="00E631A5" w:rsidRDefault="00E631A5" w:rsidP="00683F18">
      <w:pPr>
        <w:contextualSpacing/>
        <w:jc w:val="both"/>
        <w:rPr>
          <w:rFonts w:ascii="Arial" w:eastAsia="Times New Roman" w:hAnsi="Arial" w:cs="Times New Roman"/>
          <w:sz w:val="21"/>
          <w:szCs w:val="21"/>
          <w:lang w:val="sl-SI" w:eastAsia="sl-SI"/>
        </w:rPr>
      </w:pPr>
    </w:p>
    <w:p w14:paraId="4BE18A53" w14:textId="77777777" w:rsidR="00E631A5" w:rsidRDefault="00E631A5" w:rsidP="00683F18">
      <w:pPr>
        <w:contextualSpacing/>
        <w:jc w:val="both"/>
        <w:rPr>
          <w:rFonts w:ascii="Arial" w:eastAsia="Times New Roman" w:hAnsi="Arial" w:cs="Times New Roman"/>
          <w:sz w:val="21"/>
          <w:szCs w:val="21"/>
          <w:lang w:val="sl-SI" w:eastAsia="sl-SI"/>
        </w:rPr>
      </w:pPr>
    </w:p>
    <w:p w14:paraId="21476FB5" w14:textId="77777777" w:rsidR="00E631A5" w:rsidRDefault="00E631A5" w:rsidP="00683F18">
      <w:pPr>
        <w:contextualSpacing/>
        <w:jc w:val="both"/>
        <w:rPr>
          <w:rFonts w:ascii="Arial" w:eastAsia="Times New Roman" w:hAnsi="Arial" w:cs="Times New Roman"/>
          <w:sz w:val="21"/>
          <w:szCs w:val="21"/>
          <w:lang w:val="sl-SI" w:eastAsia="sl-SI"/>
        </w:rPr>
      </w:pPr>
    </w:p>
    <w:p w14:paraId="17FDBF79" w14:textId="2C8024E8" w:rsidR="00215594" w:rsidRDefault="007813C9" w:rsidP="0095441F">
      <w:pPr>
        <w:contextualSpacing/>
        <w:jc w:val="both"/>
        <w:rPr>
          <w:rFonts w:ascii="Arial" w:eastAsia="Times New Roman" w:hAnsi="Arial" w:cs="Times New Roman"/>
          <w:sz w:val="21"/>
          <w:szCs w:val="21"/>
          <w:lang w:val="sl-SI" w:eastAsia="sl-SI"/>
        </w:rPr>
      </w:pPr>
      <w:r>
        <w:rPr>
          <w:rFonts w:ascii="Arial" w:eastAsia="Times New Roman" w:hAnsi="Arial" w:cs="Times New Roman"/>
          <w:sz w:val="21"/>
          <w:szCs w:val="21"/>
          <w:lang w:val="sl-SI" w:eastAsia="sl-SI"/>
        </w:rPr>
        <w:t xml:space="preserve">Izvedba Bobrovega centra je ena od aktivnosti projekta »Vezi narave,« ki se izvaja </w:t>
      </w:r>
      <w:r w:rsidRPr="007813C9">
        <w:rPr>
          <w:rFonts w:ascii="Arial" w:eastAsia="Times New Roman" w:hAnsi="Arial" w:cs="Times New Roman"/>
          <w:sz w:val="21"/>
          <w:szCs w:val="21"/>
          <w:lang w:val="sl-SI" w:eastAsia="sl-SI"/>
        </w:rPr>
        <w:t>v okviru Programa sodelovanja I</w:t>
      </w:r>
      <w:r w:rsidR="00AB37CB">
        <w:rPr>
          <w:rFonts w:ascii="Arial" w:eastAsia="Times New Roman" w:hAnsi="Arial" w:cs="Times New Roman"/>
          <w:sz w:val="21"/>
          <w:szCs w:val="21"/>
          <w:lang w:val="sl-SI" w:eastAsia="sl-SI"/>
        </w:rPr>
        <w:t>nterreg V–A Slovenija – Hrvaška.</w:t>
      </w:r>
      <w:r w:rsidRPr="007813C9">
        <w:rPr>
          <w:rFonts w:ascii="Arial" w:eastAsia="Times New Roman" w:hAnsi="Arial" w:cs="Times New Roman"/>
          <w:sz w:val="21"/>
          <w:szCs w:val="21"/>
          <w:lang w:val="sl-SI" w:eastAsia="sl-SI"/>
        </w:rPr>
        <w:t xml:space="preserve"> </w:t>
      </w:r>
      <w:r w:rsidR="004B7658">
        <w:rPr>
          <w:rFonts w:ascii="Arial" w:eastAsia="Times New Roman" w:hAnsi="Arial" w:cs="Times New Roman"/>
          <w:sz w:val="21"/>
          <w:szCs w:val="21"/>
          <w:lang w:val="sl-SI" w:eastAsia="sl-SI"/>
        </w:rPr>
        <w:t>R</w:t>
      </w:r>
      <w:r w:rsidR="0095441F">
        <w:rPr>
          <w:rFonts w:ascii="Arial" w:eastAsia="Times New Roman" w:hAnsi="Arial" w:cs="Times New Roman"/>
          <w:sz w:val="21"/>
          <w:szCs w:val="21"/>
          <w:lang w:val="sl-SI" w:eastAsia="sl-SI"/>
        </w:rPr>
        <w:t xml:space="preserve">azen Občine Rogaška Slatina na slovenski strani </w:t>
      </w:r>
      <w:r w:rsidR="004B7658">
        <w:rPr>
          <w:rFonts w:ascii="Arial" w:eastAsia="Times New Roman" w:hAnsi="Arial" w:cs="Times New Roman"/>
          <w:sz w:val="21"/>
          <w:szCs w:val="21"/>
          <w:lang w:val="sl-SI" w:eastAsia="sl-SI"/>
        </w:rPr>
        <w:t xml:space="preserve">v projektu </w:t>
      </w:r>
      <w:r w:rsidR="0095441F">
        <w:rPr>
          <w:rFonts w:ascii="Arial" w:eastAsia="Times New Roman" w:hAnsi="Arial" w:cs="Times New Roman"/>
          <w:sz w:val="21"/>
          <w:szCs w:val="21"/>
          <w:lang w:val="sl-SI" w:eastAsia="sl-SI"/>
        </w:rPr>
        <w:t xml:space="preserve">sodelujeta še </w:t>
      </w:r>
      <w:r w:rsidR="0095441F" w:rsidRPr="0095441F">
        <w:rPr>
          <w:rFonts w:ascii="Arial" w:eastAsia="Times New Roman" w:hAnsi="Arial" w:cs="Times New Roman"/>
          <w:sz w:val="21"/>
          <w:szCs w:val="21"/>
          <w:lang w:val="sl-SI" w:eastAsia="sl-SI"/>
        </w:rPr>
        <w:t>Občina Grosuplje in Zavod RS za varstvo nar</w:t>
      </w:r>
      <w:r w:rsidR="0097518F">
        <w:rPr>
          <w:rFonts w:ascii="Arial" w:eastAsia="Times New Roman" w:hAnsi="Arial" w:cs="Times New Roman"/>
          <w:sz w:val="21"/>
          <w:szCs w:val="21"/>
          <w:lang w:val="sl-SI" w:eastAsia="sl-SI"/>
        </w:rPr>
        <w:t>ave, na hrvaški strani pa Občina</w:t>
      </w:r>
      <w:r w:rsidR="0095441F" w:rsidRPr="0095441F">
        <w:rPr>
          <w:rFonts w:ascii="Arial" w:eastAsia="Times New Roman" w:hAnsi="Arial" w:cs="Times New Roman"/>
          <w:sz w:val="21"/>
          <w:szCs w:val="21"/>
          <w:lang w:val="sl-SI" w:eastAsia="sl-SI"/>
        </w:rPr>
        <w:t xml:space="preserve"> Vrbovsko, Nacionalni park Risnjak, Zavod za varstvo narave Krapinsko-zagorske županije in Zavod Hyla.</w:t>
      </w:r>
      <w:r w:rsidR="0095441F">
        <w:rPr>
          <w:rFonts w:ascii="Arial" w:eastAsia="Times New Roman" w:hAnsi="Arial" w:cs="Times New Roman"/>
          <w:sz w:val="21"/>
          <w:szCs w:val="21"/>
          <w:lang w:val="sl-SI" w:eastAsia="sl-SI"/>
        </w:rPr>
        <w:t xml:space="preserve"> </w:t>
      </w:r>
      <w:r w:rsidR="00EF3C0F">
        <w:rPr>
          <w:rFonts w:ascii="Arial" w:eastAsia="Times New Roman" w:hAnsi="Arial" w:cs="Times New Roman"/>
          <w:sz w:val="21"/>
          <w:szCs w:val="21"/>
          <w:lang w:val="sl-SI" w:eastAsia="sl-SI"/>
        </w:rPr>
        <w:t>Podpora projektu iz Evropskega sklada za regionalni razvoj znaša 2.17</w:t>
      </w:r>
      <w:r w:rsidR="00094253">
        <w:rPr>
          <w:rFonts w:ascii="Arial" w:eastAsia="Times New Roman" w:hAnsi="Arial" w:cs="Times New Roman"/>
          <w:sz w:val="21"/>
          <w:szCs w:val="21"/>
          <w:lang w:val="sl-SI" w:eastAsia="sl-SI"/>
        </w:rPr>
        <w:t xml:space="preserve">0.822 </w:t>
      </w:r>
      <w:r w:rsidR="00063DE2">
        <w:rPr>
          <w:rFonts w:ascii="Arial" w:eastAsia="Times New Roman" w:hAnsi="Arial" w:cs="Times New Roman"/>
          <w:sz w:val="21"/>
          <w:szCs w:val="21"/>
          <w:lang w:val="sl-SI" w:eastAsia="sl-SI"/>
        </w:rPr>
        <w:t>EUR, od tega je za aktivnosti O</w:t>
      </w:r>
      <w:r w:rsidR="00EF3C0F">
        <w:rPr>
          <w:rFonts w:ascii="Arial" w:eastAsia="Times New Roman" w:hAnsi="Arial" w:cs="Times New Roman"/>
          <w:sz w:val="21"/>
          <w:szCs w:val="21"/>
          <w:lang w:val="sl-SI" w:eastAsia="sl-SI"/>
        </w:rPr>
        <w:t>bčine Rogaška Slatina na voljo 616.</w:t>
      </w:r>
      <w:r w:rsidR="00094253">
        <w:rPr>
          <w:rFonts w:ascii="Arial" w:eastAsia="Times New Roman" w:hAnsi="Arial" w:cs="Times New Roman"/>
          <w:sz w:val="21"/>
          <w:szCs w:val="21"/>
          <w:lang w:val="sl-SI" w:eastAsia="sl-SI"/>
        </w:rPr>
        <w:t>037</w:t>
      </w:r>
      <w:r w:rsidR="00EF3C0F">
        <w:rPr>
          <w:rFonts w:ascii="Arial" w:eastAsia="Times New Roman" w:hAnsi="Arial" w:cs="Times New Roman"/>
          <w:sz w:val="21"/>
          <w:szCs w:val="21"/>
          <w:lang w:val="sl-SI" w:eastAsia="sl-SI"/>
        </w:rPr>
        <w:t xml:space="preserve"> EUR sredstev sofinanciranja.</w:t>
      </w:r>
    </w:p>
    <w:p w14:paraId="1FA2EB13" w14:textId="4820EB9A" w:rsidR="00537ABB" w:rsidRDefault="00537ABB" w:rsidP="0095441F">
      <w:pPr>
        <w:contextualSpacing/>
        <w:jc w:val="both"/>
        <w:rPr>
          <w:rFonts w:ascii="Arial" w:eastAsia="Times New Roman" w:hAnsi="Arial" w:cs="Times New Roman"/>
          <w:sz w:val="21"/>
          <w:szCs w:val="21"/>
          <w:lang w:val="sl-SI" w:eastAsia="sl-SI"/>
        </w:rPr>
      </w:pPr>
    </w:p>
    <w:p w14:paraId="7BDEAB75" w14:textId="460EAD71" w:rsidR="00CB3579" w:rsidRDefault="00654770" w:rsidP="0031238C">
      <w:pPr>
        <w:contextualSpacing/>
        <w:jc w:val="both"/>
        <w:rPr>
          <w:rFonts w:ascii="Arial" w:eastAsia="Times New Roman" w:hAnsi="Arial" w:cs="Times New Roman"/>
          <w:sz w:val="21"/>
          <w:szCs w:val="21"/>
          <w:lang w:val="sl-SI" w:eastAsia="sl-SI"/>
        </w:rPr>
      </w:pPr>
      <w:r>
        <w:rPr>
          <w:rFonts w:ascii="Arial" w:eastAsia="Times New Roman" w:hAnsi="Arial" w:cs="Times New Roman"/>
          <w:sz w:val="21"/>
          <w:szCs w:val="21"/>
          <w:lang w:val="sl-SI" w:eastAsia="sl-SI"/>
        </w:rPr>
        <w:t xml:space="preserve">Osrednji cilj projekta »Vezi narave« je izboljšati stanje ohranjenosti </w:t>
      </w:r>
      <w:r w:rsidR="00B9137E">
        <w:rPr>
          <w:rFonts w:ascii="Arial" w:eastAsia="Times New Roman" w:hAnsi="Arial" w:cs="Times New Roman"/>
          <w:sz w:val="21"/>
          <w:szCs w:val="21"/>
          <w:lang w:val="sl-SI" w:eastAsia="sl-SI"/>
        </w:rPr>
        <w:t>izbranih</w:t>
      </w:r>
      <w:r>
        <w:rPr>
          <w:rFonts w:ascii="Arial" w:eastAsia="Times New Roman" w:hAnsi="Arial" w:cs="Times New Roman"/>
          <w:sz w:val="21"/>
          <w:szCs w:val="21"/>
          <w:lang w:val="sl-SI" w:eastAsia="sl-SI"/>
        </w:rPr>
        <w:t xml:space="preserve"> </w:t>
      </w:r>
      <w:r w:rsidR="0002408B">
        <w:rPr>
          <w:rFonts w:ascii="Arial" w:eastAsia="Times New Roman" w:hAnsi="Arial" w:cs="Times New Roman"/>
          <w:sz w:val="21"/>
          <w:szCs w:val="21"/>
          <w:lang w:val="sl-SI" w:eastAsia="sl-SI"/>
        </w:rPr>
        <w:t xml:space="preserve">živalskih in rastlinskih </w:t>
      </w:r>
      <w:r>
        <w:rPr>
          <w:rFonts w:ascii="Arial" w:eastAsia="Times New Roman" w:hAnsi="Arial" w:cs="Times New Roman"/>
          <w:sz w:val="21"/>
          <w:szCs w:val="21"/>
          <w:lang w:val="sl-SI" w:eastAsia="sl-SI"/>
        </w:rPr>
        <w:t>vrst, na skupni površini 3.159 h</w:t>
      </w:r>
      <w:r w:rsidR="00E3047F">
        <w:rPr>
          <w:rFonts w:ascii="Arial" w:eastAsia="Times New Roman" w:hAnsi="Arial" w:cs="Times New Roman"/>
          <w:sz w:val="21"/>
          <w:szCs w:val="21"/>
          <w:lang w:val="sl-SI" w:eastAsia="sl-SI"/>
        </w:rPr>
        <w:t>ektarov</w:t>
      </w:r>
      <w:r w:rsidR="004B7658">
        <w:rPr>
          <w:rFonts w:ascii="Arial" w:eastAsia="Times New Roman" w:hAnsi="Arial" w:cs="Times New Roman"/>
          <w:sz w:val="21"/>
          <w:szCs w:val="21"/>
          <w:lang w:val="sl-SI" w:eastAsia="sl-SI"/>
        </w:rPr>
        <w:t>. Občina Rogaška Slatina je</w:t>
      </w:r>
      <w:r>
        <w:rPr>
          <w:rFonts w:ascii="Arial" w:eastAsia="Times New Roman" w:hAnsi="Arial" w:cs="Times New Roman"/>
          <w:sz w:val="21"/>
          <w:szCs w:val="21"/>
          <w:lang w:val="sl-SI" w:eastAsia="sl-SI"/>
        </w:rPr>
        <w:t xml:space="preserve"> </w:t>
      </w:r>
      <w:r w:rsidR="004B7658">
        <w:rPr>
          <w:rFonts w:ascii="Arial" w:eastAsia="Times New Roman" w:hAnsi="Arial" w:cs="Times New Roman"/>
          <w:sz w:val="21"/>
          <w:szCs w:val="21"/>
          <w:lang w:val="sl-SI" w:eastAsia="sl-SI"/>
        </w:rPr>
        <w:t>v zimskem času že izvedla sonaravne ukrepe ne reki Sotli in njenih pritokih, kar vključuje odpiranje rečne struge z ustvarjanjem mrtvih rokavov, ureditve brežin in zasaditve z vegetacijo. Z urejanjem nadomestnih habitatov se pričakuje pozitiven vpliv</w:t>
      </w:r>
      <w:r w:rsidR="00EF3C0F">
        <w:rPr>
          <w:rFonts w:ascii="Arial" w:eastAsia="Times New Roman" w:hAnsi="Arial" w:cs="Times New Roman"/>
          <w:sz w:val="21"/>
          <w:szCs w:val="21"/>
          <w:lang w:val="sl-SI" w:eastAsia="sl-SI"/>
        </w:rPr>
        <w:t xml:space="preserve"> na </w:t>
      </w:r>
      <w:r>
        <w:rPr>
          <w:rFonts w:ascii="Arial" w:eastAsia="Times New Roman" w:hAnsi="Arial" w:cs="Times New Roman"/>
          <w:sz w:val="21"/>
          <w:szCs w:val="21"/>
          <w:lang w:val="sl-SI" w:eastAsia="sl-SI"/>
        </w:rPr>
        <w:t>s</w:t>
      </w:r>
      <w:r w:rsidR="00EF3C0F">
        <w:rPr>
          <w:rFonts w:ascii="Arial" w:eastAsia="Times New Roman" w:hAnsi="Arial" w:cs="Times New Roman"/>
          <w:sz w:val="21"/>
          <w:szCs w:val="21"/>
          <w:lang w:val="sl-SI" w:eastAsia="sl-SI"/>
        </w:rPr>
        <w:t>t</w:t>
      </w:r>
      <w:r w:rsidR="004B7658">
        <w:rPr>
          <w:rFonts w:ascii="Arial" w:eastAsia="Times New Roman" w:hAnsi="Arial" w:cs="Times New Roman"/>
          <w:sz w:val="21"/>
          <w:szCs w:val="21"/>
          <w:lang w:val="sl-SI" w:eastAsia="sl-SI"/>
        </w:rPr>
        <w:t>anje ohranjenosti vidre in drugih živalskih vrst.</w:t>
      </w:r>
    </w:p>
    <w:p w14:paraId="4BAA3DBB" w14:textId="77777777" w:rsidR="004B7658" w:rsidRDefault="004B7658" w:rsidP="0031238C">
      <w:pPr>
        <w:contextualSpacing/>
        <w:jc w:val="both"/>
        <w:rPr>
          <w:rFonts w:ascii="Arial" w:eastAsia="Calibri" w:hAnsi="Arial" w:cs="Arial"/>
          <w:sz w:val="21"/>
          <w:szCs w:val="21"/>
          <w:lang w:val="sl-SI"/>
        </w:rPr>
      </w:pPr>
    </w:p>
    <w:p w14:paraId="788547E0" w14:textId="185EF45D" w:rsidR="00EF3C0F" w:rsidRDefault="0031238C" w:rsidP="0031238C">
      <w:pPr>
        <w:contextualSpacing/>
        <w:jc w:val="both"/>
        <w:rPr>
          <w:rFonts w:ascii="Arial" w:eastAsia="Calibri" w:hAnsi="Arial" w:cs="Arial"/>
          <w:sz w:val="21"/>
          <w:szCs w:val="21"/>
          <w:lang w:val="sl-SI"/>
        </w:rPr>
      </w:pPr>
      <w:r w:rsidRPr="0031238C">
        <w:rPr>
          <w:rFonts w:ascii="Arial" w:eastAsia="Calibri" w:hAnsi="Arial" w:cs="Arial"/>
          <w:sz w:val="21"/>
          <w:szCs w:val="21"/>
          <w:lang w:val="sl-SI"/>
        </w:rPr>
        <w:t xml:space="preserve">Ocenjena vrednost vseh stroškov </w:t>
      </w:r>
      <w:r w:rsidR="00731179">
        <w:rPr>
          <w:rFonts w:ascii="Arial" w:eastAsia="Calibri" w:hAnsi="Arial" w:cs="Arial"/>
          <w:sz w:val="21"/>
          <w:szCs w:val="21"/>
          <w:lang w:val="sl-SI"/>
        </w:rPr>
        <w:t xml:space="preserve">projekta »Vezi narave« </w:t>
      </w:r>
      <w:r w:rsidR="000F14C1">
        <w:rPr>
          <w:rFonts w:ascii="Arial" w:eastAsia="Calibri" w:hAnsi="Arial" w:cs="Arial"/>
          <w:sz w:val="21"/>
          <w:szCs w:val="21"/>
          <w:lang w:val="sl-SI"/>
        </w:rPr>
        <w:t xml:space="preserve">za Občino Rogaška Slatina </w:t>
      </w:r>
      <w:r w:rsidRPr="0031238C">
        <w:rPr>
          <w:rFonts w:ascii="Arial" w:eastAsia="Calibri" w:hAnsi="Arial" w:cs="Arial"/>
          <w:sz w:val="21"/>
          <w:szCs w:val="21"/>
          <w:lang w:val="sl-SI"/>
        </w:rPr>
        <w:t xml:space="preserve">znaša </w:t>
      </w:r>
      <w:r w:rsidR="00EF3C0F">
        <w:rPr>
          <w:rFonts w:ascii="Arial" w:eastAsia="Calibri" w:hAnsi="Arial" w:cs="Arial"/>
          <w:sz w:val="21"/>
          <w:szCs w:val="21"/>
          <w:lang w:val="sl-SI"/>
        </w:rPr>
        <w:t>1.330</w:t>
      </w:r>
      <w:r w:rsidR="00094253">
        <w:rPr>
          <w:rFonts w:ascii="Arial" w:eastAsia="Calibri" w:hAnsi="Arial" w:cs="Arial"/>
          <w:sz w:val="21"/>
          <w:szCs w:val="21"/>
          <w:lang w:val="sl-SI"/>
        </w:rPr>
        <w:t>.3</w:t>
      </w:r>
      <w:r w:rsidR="000F14C1">
        <w:rPr>
          <w:rFonts w:ascii="Arial" w:eastAsia="Calibri" w:hAnsi="Arial" w:cs="Arial"/>
          <w:sz w:val="21"/>
          <w:szCs w:val="21"/>
          <w:lang w:val="sl-SI"/>
        </w:rPr>
        <w:t xml:space="preserve">00 EUR, sofinanciranje </w:t>
      </w:r>
      <w:r w:rsidR="00F8262F">
        <w:rPr>
          <w:rFonts w:ascii="Arial" w:eastAsia="Calibri" w:hAnsi="Arial" w:cs="Arial"/>
          <w:sz w:val="21"/>
          <w:szCs w:val="21"/>
          <w:lang w:val="sl-SI"/>
        </w:rPr>
        <w:t xml:space="preserve">je </w:t>
      </w:r>
      <w:r w:rsidR="000F14C1">
        <w:rPr>
          <w:rFonts w:ascii="Arial" w:eastAsia="Calibri" w:hAnsi="Arial" w:cs="Arial"/>
          <w:sz w:val="21"/>
          <w:szCs w:val="21"/>
          <w:lang w:val="sl-SI"/>
        </w:rPr>
        <w:t xml:space="preserve">zagotovljeno v višini </w:t>
      </w:r>
      <w:r w:rsidR="000F14C1" w:rsidRPr="000F14C1">
        <w:rPr>
          <w:rFonts w:ascii="Arial" w:eastAsia="Calibri" w:hAnsi="Arial" w:cs="Arial"/>
          <w:sz w:val="21"/>
          <w:szCs w:val="21"/>
          <w:lang w:val="sl-SI"/>
        </w:rPr>
        <w:t>616.037 EUR</w:t>
      </w:r>
      <w:r w:rsidR="000F14C1">
        <w:rPr>
          <w:rFonts w:ascii="Arial" w:eastAsia="Calibri" w:hAnsi="Arial" w:cs="Arial"/>
          <w:sz w:val="21"/>
          <w:szCs w:val="21"/>
          <w:lang w:val="sl-SI"/>
        </w:rPr>
        <w:t>.</w:t>
      </w:r>
    </w:p>
    <w:p w14:paraId="61648560" w14:textId="77777777" w:rsidR="00EF3C0F" w:rsidRDefault="00EF3C0F" w:rsidP="0031238C">
      <w:pPr>
        <w:contextualSpacing/>
        <w:jc w:val="both"/>
        <w:rPr>
          <w:rFonts w:ascii="Arial" w:eastAsia="Calibri" w:hAnsi="Arial" w:cs="Arial"/>
          <w:sz w:val="21"/>
          <w:szCs w:val="21"/>
          <w:lang w:val="sl-SI"/>
        </w:rPr>
      </w:pPr>
    </w:p>
    <w:p w14:paraId="1644B98B" w14:textId="658EBFAB" w:rsidR="0051760A" w:rsidRDefault="0051760A" w:rsidP="0031238C">
      <w:pPr>
        <w:contextualSpacing/>
        <w:jc w:val="both"/>
        <w:rPr>
          <w:rFonts w:ascii="Arial" w:eastAsia="Calibri" w:hAnsi="Arial" w:cs="Arial"/>
          <w:sz w:val="21"/>
          <w:szCs w:val="21"/>
          <w:lang w:val="sl-SI"/>
        </w:rPr>
      </w:pPr>
    </w:p>
    <w:p w14:paraId="305BE979" w14:textId="77777777" w:rsidR="0051760A" w:rsidRPr="0031238C" w:rsidRDefault="0051760A" w:rsidP="0031238C">
      <w:pPr>
        <w:contextualSpacing/>
        <w:jc w:val="both"/>
        <w:rPr>
          <w:rFonts w:ascii="Arial" w:eastAsia="Calibri" w:hAnsi="Arial" w:cs="Arial"/>
          <w:sz w:val="21"/>
          <w:szCs w:val="21"/>
          <w:lang w:val="sl-SI"/>
        </w:rPr>
      </w:pPr>
    </w:p>
    <w:p w14:paraId="6B6B7F7A" w14:textId="77777777" w:rsidR="0031238C" w:rsidRPr="0031238C" w:rsidRDefault="0031238C" w:rsidP="0031238C">
      <w:pPr>
        <w:jc w:val="both"/>
        <w:rPr>
          <w:rFonts w:ascii="Arial" w:eastAsia="Times New Roman" w:hAnsi="Arial" w:cs="Arial"/>
          <w:sz w:val="21"/>
          <w:szCs w:val="21"/>
          <w:lang w:val="sl-SI" w:eastAsia="sl-SI"/>
        </w:rPr>
      </w:pPr>
    </w:p>
    <w:p w14:paraId="16064A1C" w14:textId="77777777" w:rsidR="0031238C" w:rsidRPr="0031238C" w:rsidRDefault="0031238C" w:rsidP="0031238C">
      <w:pPr>
        <w:jc w:val="both"/>
        <w:rPr>
          <w:rFonts w:ascii="Arial" w:eastAsia="Times New Roman" w:hAnsi="Arial" w:cs="Arial"/>
          <w:sz w:val="21"/>
          <w:szCs w:val="21"/>
          <w:lang w:val="sl-SI" w:eastAsia="sl-SI"/>
        </w:rPr>
      </w:pPr>
    </w:p>
    <w:p w14:paraId="0A55BF1C" w14:textId="77777777" w:rsidR="0031238C" w:rsidRPr="0031238C" w:rsidRDefault="0031238C" w:rsidP="0031238C">
      <w:pPr>
        <w:spacing w:after="200" w:line="276" w:lineRule="auto"/>
        <w:ind w:left="6372"/>
        <w:contextualSpacing/>
        <w:jc w:val="both"/>
        <w:rPr>
          <w:rFonts w:ascii="Arial" w:eastAsia="Calibri" w:hAnsi="Arial" w:cs="Arial"/>
          <w:bCs/>
          <w:sz w:val="21"/>
          <w:szCs w:val="21"/>
          <w:lang w:val="sl-SI"/>
        </w:rPr>
      </w:pPr>
      <w:r w:rsidRPr="0031238C">
        <w:rPr>
          <w:rFonts w:ascii="Arial" w:eastAsia="Calibri" w:hAnsi="Arial" w:cs="Arial"/>
          <w:bCs/>
          <w:sz w:val="21"/>
          <w:szCs w:val="21"/>
          <w:lang w:val="sl-SI"/>
        </w:rPr>
        <w:t>Občina Rogaška Slatina</w:t>
      </w:r>
    </w:p>
    <w:p w14:paraId="6B7A2DB9" w14:textId="77777777" w:rsidR="00CE3DE7" w:rsidRPr="00CE3DE7" w:rsidRDefault="00CE3DE7" w:rsidP="00CE3DE7">
      <w:pPr>
        <w:jc w:val="center"/>
        <w:rPr>
          <w:rFonts w:ascii="Eras Medium ITC" w:eastAsia="Times New Roman" w:hAnsi="Eras Medium ITC" w:cs="Gisha"/>
          <w:b/>
          <w:lang w:val="sl-SI" w:eastAsia="sl-SI"/>
        </w:rPr>
      </w:pPr>
    </w:p>
    <w:p w14:paraId="4938F75C" w14:textId="77777777" w:rsidR="00CE3DE7" w:rsidRPr="00CE3DE7" w:rsidRDefault="00CE3DE7" w:rsidP="00CE3DE7">
      <w:pPr>
        <w:jc w:val="center"/>
        <w:rPr>
          <w:rFonts w:ascii="Gisha" w:eastAsia="Times New Roman" w:hAnsi="Gisha" w:cs="Gisha"/>
          <w:lang w:val="sl-SI" w:eastAsia="sl-SI"/>
        </w:rPr>
      </w:pPr>
    </w:p>
    <w:p w14:paraId="2F6B9B14" w14:textId="5584EC34" w:rsidR="00AA3B5D" w:rsidRPr="00CE3DE7" w:rsidRDefault="00AA3B5D" w:rsidP="00CE3DE7"/>
    <w:sectPr w:rsidR="00AA3B5D" w:rsidRPr="00CE3DE7" w:rsidSect="004314BE">
      <w:headerReference w:type="default" r:id="rId8"/>
      <w:footerReference w:type="default" r:id="rId9"/>
      <w:pgSz w:w="11900" w:h="16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31EA4" w14:textId="77777777" w:rsidR="00BE161D" w:rsidRDefault="00BE161D" w:rsidP="00D96866">
      <w:r>
        <w:separator/>
      </w:r>
    </w:p>
  </w:endnote>
  <w:endnote w:type="continuationSeparator" w:id="0">
    <w:p w14:paraId="30A424C7" w14:textId="77777777" w:rsidR="00BE161D" w:rsidRDefault="00BE161D" w:rsidP="00D9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9256E" w14:textId="5E2F3CEA" w:rsidR="00D96866" w:rsidRPr="00537ABB" w:rsidRDefault="00537ABB" w:rsidP="00537ABB">
    <w:pPr>
      <w:pStyle w:val="Noga"/>
      <w:ind w:firstLine="720"/>
      <w:jc w:val="center"/>
      <w:rPr>
        <w:rFonts w:ascii="Arial" w:hAnsi="Arial" w:cs="Arial"/>
        <w:sz w:val="16"/>
        <w:szCs w:val="16"/>
      </w:rPr>
    </w:pPr>
    <w:r w:rsidRPr="00537ABB">
      <w:rPr>
        <w:rFonts w:ascii="Arial" w:hAnsi="Arial" w:cs="Arial"/>
        <w:noProof/>
        <w:sz w:val="16"/>
        <w:szCs w:val="16"/>
        <w:lang w:val="sl-SI" w:eastAsia="sl-SI"/>
      </w:rPr>
      <w:drawing>
        <wp:anchor distT="0" distB="0" distL="114300" distR="114300" simplePos="0" relativeHeight="251659776" behindDoc="0" locked="0" layoutInCell="1" allowOverlap="1" wp14:anchorId="0A467C4E" wp14:editId="52DB579F">
          <wp:simplePos x="0" y="0"/>
          <wp:positionH relativeFrom="column">
            <wp:posOffset>-900430</wp:posOffset>
          </wp:positionH>
          <wp:positionV relativeFrom="paragraph">
            <wp:posOffset>-1190171</wp:posOffset>
          </wp:positionV>
          <wp:extent cx="7560000" cy="1429113"/>
          <wp:effectExtent l="0" t="0" r="0" b="0"/>
          <wp:wrapThrough wrapText="bothSides">
            <wp:wrapPolygon edited="0">
              <wp:start x="145" y="384"/>
              <wp:lineTo x="73" y="10752"/>
              <wp:lineTo x="581" y="13440"/>
              <wp:lineTo x="943" y="14976"/>
              <wp:lineTo x="1016" y="16896"/>
              <wp:lineTo x="7911" y="16896"/>
              <wp:lineTo x="14152" y="16128"/>
              <wp:lineTo x="20176" y="14976"/>
              <wp:lineTo x="20103" y="13440"/>
              <wp:lineTo x="20684" y="13440"/>
              <wp:lineTo x="21264" y="10368"/>
              <wp:lineTo x="21119" y="384"/>
              <wp:lineTo x="145" y="384"/>
            </wp:wrapPolygon>
          </wp:wrapThrough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vezi_narave_memo_A4_parnterji_SI_footer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29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7ABB">
      <w:rPr>
        <w:rFonts w:ascii="Arial" w:eastAsiaTheme="majorEastAsia" w:hAnsi="Arial" w:cs="Arial"/>
        <w:sz w:val="16"/>
        <w:szCs w:val="16"/>
        <w:lang w:val="sl-SI"/>
      </w:rPr>
      <w:t xml:space="preserve">~ </w:t>
    </w:r>
    <w:r w:rsidRPr="00537ABB">
      <w:rPr>
        <w:rFonts w:ascii="Arial" w:hAnsi="Arial" w:cs="Arial"/>
        <w:sz w:val="16"/>
        <w:szCs w:val="16"/>
      </w:rPr>
      <w:fldChar w:fldCharType="begin"/>
    </w:r>
    <w:r w:rsidRPr="00537ABB">
      <w:rPr>
        <w:rFonts w:ascii="Arial" w:hAnsi="Arial" w:cs="Arial"/>
        <w:sz w:val="16"/>
        <w:szCs w:val="16"/>
      </w:rPr>
      <w:instrText>PAGE    \* MERGEFORMAT</w:instrText>
    </w:r>
    <w:r w:rsidRPr="00537ABB">
      <w:rPr>
        <w:rFonts w:ascii="Arial" w:hAnsi="Arial" w:cs="Arial"/>
        <w:sz w:val="16"/>
        <w:szCs w:val="16"/>
      </w:rPr>
      <w:fldChar w:fldCharType="separate"/>
    </w:r>
    <w:r w:rsidR="00F54A2C" w:rsidRPr="00F54A2C">
      <w:rPr>
        <w:rFonts w:ascii="Arial" w:eastAsiaTheme="majorEastAsia" w:hAnsi="Arial" w:cs="Arial"/>
        <w:noProof/>
        <w:sz w:val="16"/>
        <w:szCs w:val="16"/>
        <w:lang w:val="sl-SI"/>
      </w:rPr>
      <w:t>1</w:t>
    </w:r>
    <w:r w:rsidRPr="00537ABB">
      <w:rPr>
        <w:rFonts w:ascii="Arial" w:eastAsiaTheme="majorEastAsia" w:hAnsi="Arial" w:cs="Arial"/>
        <w:sz w:val="16"/>
        <w:szCs w:val="16"/>
      </w:rPr>
      <w:fldChar w:fldCharType="end"/>
    </w:r>
    <w:r w:rsidRPr="00537ABB">
      <w:rPr>
        <w:rFonts w:ascii="Arial" w:eastAsiaTheme="majorEastAsia" w:hAnsi="Arial" w:cs="Arial"/>
        <w:sz w:val="16"/>
        <w:szCs w:val="16"/>
        <w:lang w:val="sl-SI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51781" w14:textId="77777777" w:rsidR="00BE161D" w:rsidRDefault="00BE161D" w:rsidP="00D96866">
      <w:r>
        <w:separator/>
      </w:r>
    </w:p>
  </w:footnote>
  <w:footnote w:type="continuationSeparator" w:id="0">
    <w:p w14:paraId="19496BAF" w14:textId="77777777" w:rsidR="00BE161D" w:rsidRDefault="00BE161D" w:rsidP="00D9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CE1CC" w14:textId="6755BF60" w:rsidR="00420DB3" w:rsidRPr="00FA62B9" w:rsidRDefault="00FA62B9" w:rsidP="00FA62B9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3CAFFB8E" wp14:editId="48C39425">
          <wp:simplePos x="0" y="0"/>
          <wp:positionH relativeFrom="column">
            <wp:posOffset>-1022713</wp:posOffset>
          </wp:positionH>
          <wp:positionV relativeFrom="paragraph">
            <wp:posOffset>-433070</wp:posOffset>
          </wp:positionV>
          <wp:extent cx="7511417" cy="925285"/>
          <wp:effectExtent l="0" t="0" r="0" b="825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tere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617"/>
                  <a:stretch/>
                </pic:blipFill>
                <pic:spPr bwMode="auto">
                  <a:xfrm>
                    <a:off x="0" y="0"/>
                    <a:ext cx="7511417" cy="925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24D"/>
    <w:multiLevelType w:val="hybridMultilevel"/>
    <w:tmpl w:val="99783878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678F8"/>
    <w:multiLevelType w:val="hybridMultilevel"/>
    <w:tmpl w:val="21FA0072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8E5ABB"/>
    <w:multiLevelType w:val="hybridMultilevel"/>
    <w:tmpl w:val="EB1C2E68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CC6C11"/>
    <w:multiLevelType w:val="hybridMultilevel"/>
    <w:tmpl w:val="0D98CEE0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415F6"/>
    <w:multiLevelType w:val="hybridMultilevel"/>
    <w:tmpl w:val="92067C0C"/>
    <w:lvl w:ilvl="0" w:tplc="025A9FEC"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640" w:hanging="360"/>
      </w:pPr>
    </w:lvl>
    <w:lvl w:ilvl="2" w:tplc="0424001B" w:tentative="1">
      <w:start w:val="1"/>
      <w:numFmt w:val="lowerRoman"/>
      <w:lvlText w:val="%3."/>
      <w:lvlJc w:val="right"/>
      <w:pPr>
        <w:ind w:left="3360" w:hanging="180"/>
      </w:pPr>
    </w:lvl>
    <w:lvl w:ilvl="3" w:tplc="0424000F" w:tentative="1">
      <w:start w:val="1"/>
      <w:numFmt w:val="decimal"/>
      <w:lvlText w:val="%4."/>
      <w:lvlJc w:val="left"/>
      <w:pPr>
        <w:ind w:left="4080" w:hanging="360"/>
      </w:pPr>
    </w:lvl>
    <w:lvl w:ilvl="4" w:tplc="04240019" w:tentative="1">
      <w:start w:val="1"/>
      <w:numFmt w:val="lowerLetter"/>
      <w:lvlText w:val="%5."/>
      <w:lvlJc w:val="left"/>
      <w:pPr>
        <w:ind w:left="4800" w:hanging="360"/>
      </w:pPr>
    </w:lvl>
    <w:lvl w:ilvl="5" w:tplc="0424001B" w:tentative="1">
      <w:start w:val="1"/>
      <w:numFmt w:val="lowerRoman"/>
      <w:lvlText w:val="%6."/>
      <w:lvlJc w:val="right"/>
      <w:pPr>
        <w:ind w:left="5520" w:hanging="180"/>
      </w:pPr>
    </w:lvl>
    <w:lvl w:ilvl="6" w:tplc="0424000F" w:tentative="1">
      <w:start w:val="1"/>
      <w:numFmt w:val="decimal"/>
      <w:lvlText w:val="%7."/>
      <w:lvlJc w:val="left"/>
      <w:pPr>
        <w:ind w:left="6240" w:hanging="360"/>
      </w:pPr>
    </w:lvl>
    <w:lvl w:ilvl="7" w:tplc="04240019" w:tentative="1">
      <w:start w:val="1"/>
      <w:numFmt w:val="lowerLetter"/>
      <w:lvlText w:val="%8."/>
      <w:lvlJc w:val="left"/>
      <w:pPr>
        <w:ind w:left="6960" w:hanging="360"/>
      </w:pPr>
    </w:lvl>
    <w:lvl w:ilvl="8" w:tplc="0424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E543C39"/>
    <w:multiLevelType w:val="hybridMultilevel"/>
    <w:tmpl w:val="476EBF30"/>
    <w:lvl w:ilvl="0" w:tplc="28E081A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640" w:hanging="360"/>
      </w:pPr>
    </w:lvl>
    <w:lvl w:ilvl="2" w:tplc="0424001B" w:tentative="1">
      <w:start w:val="1"/>
      <w:numFmt w:val="lowerRoman"/>
      <w:lvlText w:val="%3."/>
      <w:lvlJc w:val="right"/>
      <w:pPr>
        <w:ind w:left="3360" w:hanging="180"/>
      </w:pPr>
    </w:lvl>
    <w:lvl w:ilvl="3" w:tplc="0424000F" w:tentative="1">
      <w:start w:val="1"/>
      <w:numFmt w:val="decimal"/>
      <w:lvlText w:val="%4."/>
      <w:lvlJc w:val="left"/>
      <w:pPr>
        <w:ind w:left="4080" w:hanging="360"/>
      </w:pPr>
    </w:lvl>
    <w:lvl w:ilvl="4" w:tplc="04240019" w:tentative="1">
      <w:start w:val="1"/>
      <w:numFmt w:val="lowerLetter"/>
      <w:lvlText w:val="%5."/>
      <w:lvlJc w:val="left"/>
      <w:pPr>
        <w:ind w:left="4800" w:hanging="360"/>
      </w:pPr>
    </w:lvl>
    <w:lvl w:ilvl="5" w:tplc="0424001B" w:tentative="1">
      <w:start w:val="1"/>
      <w:numFmt w:val="lowerRoman"/>
      <w:lvlText w:val="%6."/>
      <w:lvlJc w:val="right"/>
      <w:pPr>
        <w:ind w:left="5520" w:hanging="180"/>
      </w:pPr>
    </w:lvl>
    <w:lvl w:ilvl="6" w:tplc="0424000F" w:tentative="1">
      <w:start w:val="1"/>
      <w:numFmt w:val="decimal"/>
      <w:lvlText w:val="%7."/>
      <w:lvlJc w:val="left"/>
      <w:pPr>
        <w:ind w:left="6240" w:hanging="360"/>
      </w:pPr>
    </w:lvl>
    <w:lvl w:ilvl="7" w:tplc="04240019" w:tentative="1">
      <w:start w:val="1"/>
      <w:numFmt w:val="lowerLetter"/>
      <w:lvlText w:val="%8."/>
      <w:lvlJc w:val="left"/>
      <w:pPr>
        <w:ind w:left="6960" w:hanging="360"/>
      </w:pPr>
    </w:lvl>
    <w:lvl w:ilvl="8" w:tplc="0424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222C2073"/>
    <w:multiLevelType w:val="hybridMultilevel"/>
    <w:tmpl w:val="24042BEA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E6C18"/>
    <w:multiLevelType w:val="hybridMultilevel"/>
    <w:tmpl w:val="06D80C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97489C"/>
    <w:multiLevelType w:val="hybridMultilevel"/>
    <w:tmpl w:val="A71C4B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623C3"/>
    <w:multiLevelType w:val="hybridMultilevel"/>
    <w:tmpl w:val="139EE232"/>
    <w:lvl w:ilvl="0" w:tplc="EF1209F4">
      <w:numFmt w:val="bullet"/>
      <w:lvlText w:val="-"/>
      <w:lvlJc w:val="left"/>
      <w:pPr>
        <w:ind w:left="19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63BE3138"/>
    <w:multiLevelType w:val="hybridMultilevel"/>
    <w:tmpl w:val="FA9CBAB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DB63DE"/>
    <w:multiLevelType w:val="hybridMultilevel"/>
    <w:tmpl w:val="030644C4"/>
    <w:lvl w:ilvl="0" w:tplc="0424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766126AD"/>
    <w:multiLevelType w:val="hybridMultilevel"/>
    <w:tmpl w:val="712AB172"/>
    <w:lvl w:ilvl="0" w:tplc="0424000F">
      <w:start w:val="1"/>
      <w:numFmt w:val="decimal"/>
      <w:lvlText w:val="%1."/>
      <w:lvlJc w:val="left"/>
      <w:pPr>
        <w:ind w:left="2280" w:hanging="360"/>
      </w:pPr>
    </w:lvl>
    <w:lvl w:ilvl="1" w:tplc="04240019" w:tentative="1">
      <w:start w:val="1"/>
      <w:numFmt w:val="lowerLetter"/>
      <w:lvlText w:val="%2."/>
      <w:lvlJc w:val="left"/>
      <w:pPr>
        <w:ind w:left="3000" w:hanging="360"/>
      </w:pPr>
    </w:lvl>
    <w:lvl w:ilvl="2" w:tplc="0424001B" w:tentative="1">
      <w:start w:val="1"/>
      <w:numFmt w:val="lowerRoman"/>
      <w:lvlText w:val="%3."/>
      <w:lvlJc w:val="right"/>
      <w:pPr>
        <w:ind w:left="3720" w:hanging="180"/>
      </w:pPr>
    </w:lvl>
    <w:lvl w:ilvl="3" w:tplc="0424000F" w:tentative="1">
      <w:start w:val="1"/>
      <w:numFmt w:val="decimal"/>
      <w:lvlText w:val="%4."/>
      <w:lvlJc w:val="left"/>
      <w:pPr>
        <w:ind w:left="4440" w:hanging="360"/>
      </w:pPr>
    </w:lvl>
    <w:lvl w:ilvl="4" w:tplc="04240019" w:tentative="1">
      <w:start w:val="1"/>
      <w:numFmt w:val="lowerLetter"/>
      <w:lvlText w:val="%5."/>
      <w:lvlJc w:val="left"/>
      <w:pPr>
        <w:ind w:left="5160" w:hanging="360"/>
      </w:pPr>
    </w:lvl>
    <w:lvl w:ilvl="5" w:tplc="0424001B" w:tentative="1">
      <w:start w:val="1"/>
      <w:numFmt w:val="lowerRoman"/>
      <w:lvlText w:val="%6."/>
      <w:lvlJc w:val="right"/>
      <w:pPr>
        <w:ind w:left="5880" w:hanging="180"/>
      </w:pPr>
    </w:lvl>
    <w:lvl w:ilvl="6" w:tplc="0424000F" w:tentative="1">
      <w:start w:val="1"/>
      <w:numFmt w:val="decimal"/>
      <w:lvlText w:val="%7."/>
      <w:lvlJc w:val="left"/>
      <w:pPr>
        <w:ind w:left="6600" w:hanging="360"/>
      </w:pPr>
    </w:lvl>
    <w:lvl w:ilvl="7" w:tplc="04240019" w:tentative="1">
      <w:start w:val="1"/>
      <w:numFmt w:val="lowerLetter"/>
      <w:lvlText w:val="%8."/>
      <w:lvlJc w:val="left"/>
      <w:pPr>
        <w:ind w:left="7320" w:hanging="360"/>
      </w:pPr>
    </w:lvl>
    <w:lvl w:ilvl="8" w:tplc="0424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77385FBB"/>
    <w:multiLevelType w:val="hybridMultilevel"/>
    <w:tmpl w:val="9550B8A8"/>
    <w:lvl w:ilvl="0" w:tplc="0424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13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66"/>
    <w:rsid w:val="0001645F"/>
    <w:rsid w:val="00023EAB"/>
    <w:rsid w:val="0002408B"/>
    <w:rsid w:val="00044CB1"/>
    <w:rsid w:val="00046E11"/>
    <w:rsid w:val="0004722B"/>
    <w:rsid w:val="00052E0E"/>
    <w:rsid w:val="00054848"/>
    <w:rsid w:val="00063DE2"/>
    <w:rsid w:val="00094253"/>
    <w:rsid w:val="000A1E42"/>
    <w:rsid w:val="000A25CF"/>
    <w:rsid w:val="000C4D85"/>
    <w:rsid w:val="000D16CD"/>
    <w:rsid w:val="000E2DA9"/>
    <w:rsid w:val="000F14C1"/>
    <w:rsid w:val="000F6D27"/>
    <w:rsid w:val="0012487D"/>
    <w:rsid w:val="00133987"/>
    <w:rsid w:val="0013435F"/>
    <w:rsid w:val="00153660"/>
    <w:rsid w:val="00190400"/>
    <w:rsid w:val="001C0351"/>
    <w:rsid w:val="001C5B86"/>
    <w:rsid w:val="001D2F37"/>
    <w:rsid w:val="001E3DAC"/>
    <w:rsid w:val="001E60DF"/>
    <w:rsid w:val="001F0168"/>
    <w:rsid w:val="00210AB3"/>
    <w:rsid w:val="00215594"/>
    <w:rsid w:val="00217421"/>
    <w:rsid w:val="002202B0"/>
    <w:rsid w:val="00221AA7"/>
    <w:rsid w:val="00226F0D"/>
    <w:rsid w:val="002843FC"/>
    <w:rsid w:val="00285E1A"/>
    <w:rsid w:val="002A6E72"/>
    <w:rsid w:val="002D11F1"/>
    <w:rsid w:val="002F31AA"/>
    <w:rsid w:val="002F7E0A"/>
    <w:rsid w:val="0031238C"/>
    <w:rsid w:val="00312408"/>
    <w:rsid w:val="0031360E"/>
    <w:rsid w:val="00327C28"/>
    <w:rsid w:val="00332022"/>
    <w:rsid w:val="0034252D"/>
    <w:rsid w:val="00343614"/>
    <w:rsid w:val="00351725"/>
    <w:rsid w:val="00387002"/>
    <w:rsid w:val="003B4BE6"/>
    <w:rsid w:val="003C5CC5"/>
    <w:rsid w:val="003E462A"/>
    <w:rsid w:val="00417DFB"/>
    <w:rsid w:val="00420DB3"/>
    <w:rsid w:val="00421518"/>
    <w:rsid w:val="004314BE"/>
    <w:rsid w:val="00465815"/>
    <w:rsid w:val="00472713"/>
    <w:rsid w:val="00475E6B"/>
    <w:rsid w:val="00485B1B"/>
    <w:rsid w:val="004A0485"/>
    <w:rsid w:val="004B7658"/>
    <w:rsid w:val="004C0F89"/>
    <w:rsid w:val="004C2FCD"/>
    <w:rsid w:val="00502FF4"/>
    <w:rsid w:val="00507FA9"/>
    <w:rsid w:val="0051371D"/>
    <w:rsid w:val="0051760A"/>
    <w:rsid w:val="00535BD3"/>
    <w:rsid w:val="00537ABB"/>
    <w:rsid w:val="00546916"/>
    <w:rsid w:val="00556A23"/>
    <w:rsid w:val="00581C0B"/>
    <w:rsid w:val="00587012"/>
    <w:rsid w:val="005C52F0"/>
    <w:rsid w:val="005E4C88"/>
    <w:rsid w:val="005E69E2"/>
    <w:rsid w:val="00634254"/>
    <w:rsid w:val="00647898"/>
    <w:rsid w:val="00647B11"/>
    <w:rsid w:val="00654770"/>
    <w:rsid w:val="006659EE"/>
    <w:rsid w:val="00673AC6"/>
    <w:rsid w:val="00683F18"/>
    <w:rsid w:val="006B299D"/>
    <w:rsid w:val="006C2013"/>
    <w:rsid w:val="006E7558"/>
    <w:rsid w:val="006F425F"/>
    <w:rsid w:val="00701A76"/>
    <w:rsid w:val="00704C8C"/>
    <w:rsid w:val="00704E8A"/>
    <w:rsid w:val="007109D6"/>
    <w:rsid w:val="00711E1F"/>
    <w:rsid w:val="00730C0D"/>
    <w:rsid w:val="00731179"/>
    <w:rsid w:val="00762E79"/>
    <w:rsid w:val="007700AA"/>
    <w:rsid w:val="007813C9"/>
    <w:rsid w:val="007847E4"/>
    <w:rsid w:val="007918C4"/>
    <w:rsid w:val="007A301B"/>
    <w:rsid w:val="007B7088"/>
    <w:rsid w:val="007E49EA"/>
    <w:rsid w:val="007F1EEF"/>
    <w:rsid w:val="00812213"/>
    <w:rsid w:val="00814346"/>
    <w:rsid w:val="00843F5E"/>
    <w:rsid w:val="00865621"/>
    <w:rsid w:val="0087314E"/>
    <w:rsid w:val="0088349C"/>
    <w:rsid w:val="008B5025"/>
    <w:rsid w:val="008C202B"/>
    <w:rsid w:val="008C67F8"/>
    <w:rsid w:val="008D21F8"/>
    <w:rsid w:val="008D2BC7"/>
    <w:rsid w:val="008D496B"/>
    <w:rsid w:val="008F17F4"/>
    <w:rsid w:val="00944716"/>
    <w:rsid w:val="0094666B"/>
    <w:rsid w:val="009477F7"/>
    <w:rsid w:val="00947B61"/>
    <w:rsid w:val="0095441F"/>
    <w:rsid w:val="00971D76"/>
    <w:rsid w:val="0097518F"/>
    <w:rsid w:val="0099343E"/>
    <w:rsid w:val="009A5DEA"/>
    <w:rsid w:val="009D3B3C"/>
    <w:rsid w:val="009E257C"/>
    <w:rsid w:val="00A0189E"/>
    <w:rsid w:val="00A16810"/>
    <w:rsid w:val="00A260E4"/>
    <w:rsid w:val="00A2722D"/>
    <w:rsid w:val="00A76388"/>
    <w:rsid w:val="00A83CB8"/>
    <w:rsid w:val="00A84183"/>
    <w:rsid w:val="00A91A7F"/>
    <w:rsid w:val="00A96540"/>
    <w:rsid w:val="00AA3B5D"/>
    <w:rsid w:val="00AB37CB"/>
    <w:rsid w:val="00AF1C48"/>
    <w:rsid w:val="00B17A66"/>
    <w:rsid w:val="00B22007"/>
    <w:rsid w:val="00B42150"/>
    <w:rsid w:val="00B51E7A"/>
    <w:rsid w:val="00B545D3"/>
    <w:rsid w:val="00B6235E"/>
    <w:rsid w:val="00B76FB6"/>
    <w:rsid w:val="00B9137E"/>
    <w:rsid w:val="00B950B9"/>
    <w:rsid w:val="00B96EBA"/>
    <w:rsid w:val="00BA26B7"/>
    <w:rsid w:val="00BA7808"/>
    <w:rsid w:val="00BC4260"/>
    <w:rsid w:val="00BE161D"/>
    <w:rsid w:val="00BE28DB"/>
    <w:rsid w:val="00C12581"/>
    <w:rsid w:val="00C25D19"/>
    <w:rsid w:val="00C54CB0"/>
    <w:rsid w:val="00C870B7"/>
    <w:rsid w:val="00C9365E"/>
    <w:rsid w:val="00CB0E93"/>
    <w:rsid w:val="00CB1503"/>
    <w:rsid w:val="00CB3579"/>
    <w:rsid w:val="00CD4790"/>
    <w:rsid w:val="00CD4D49"/>
    <w:rsid w:val="00CE2F9C"/>
    <w:rsid w:val="00CE3DE7"/>
    <w:rsid w:val="00CF3169"/>
    <w:rsid w:val="00CF5057"/>
    <w:rsid w:val="00D070CE"/>
    <w:rsid w:val="00D2577C"/>
    <w:rsid w:val="00D2684E"/>
    <w:rsid w:val="00D77D6F"/>
    <w:rsid w:val="00D85F8B"/>
    <w:rsid w:val="00D96866"/>
    <w:rsid w:val="00DB36B4"/>
    <w:rsid w:val="00DB6779"/>
    <w:rsid w:val="00DC360F"/>
    <w:rsid w:val="00DC677E"/>
    <w:rsid w:val="00DE0185"/>
    <w:rsid w:val="00DE36A9"/>
    <w:rsid w:val="00E00FBA"/>
    <w:rsid w:val="00E14BD2"/>
    <w:rsid w:val="00E3047F"/>
    <w:rsid w:val="00E631A5"/>
    <w:rsid w:val="00E64147"/>
    <w:rsid w:val="00E7080A"/>
    <w:rsid w:val="00E83D34"/>
    <w:rsid w:val="00E91501"/>
    <w:rsid w:val="00E96B50"/>
    <w:rsid w:val="00E96D75"/>
    <w:rsid w:val="00EC08C0"/>
    <w:rsid w:val="00EC3ED0"/>
    <w:rsid w:val="00EC61E0"/>
    <w:rsid w:val="00EE208B"/>
    <w:rsid w:val="00EF3C0F"/>
    <w:rsid w:val="00F31FA8"/>
    <w:rsid w:val="00F54A2C"/>
    <w:rsid w:val="00F60F87"/>
    <w:rsid w:val="00F67D72"/>
    <w:rsid w:val="00F76E64"/>
    <w:rsid w:val="00F8262F"/>
    <w:rsid w:val="00F90AE6"/>
    <w:rsid w:val="00FA62B9"/>
    <w:rsid w:val="00FB13C2"/>
    <w:rsid w:val="00FC5BFA"/>
    <w:rsid w:val="00F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C8EF53"/>
  <w14:defaultImageDpi w14:val="300"/>
  <w15:docId w15:val="{5286307B-9D52-4A52-AE4E-18866D85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6388"/>
    <w:rPr>
      <w:lang w:val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9686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96866"/>
    <w:rPr>
      <w:lang w:val="hr-HR"/>
    </w:rPr>
  </w:style>
  <w:style w:type="paragraph" w:styleId="Noga">
    <w:name w:val="footer"/>
    <w:basedOn w:val="Navaden"/>
    <w:link w:val="NogaZnak"/>
    <w:uiPriority w:val="99"/>
    <w:unhideWhenUsed/>
    <w:rsid w:val="00D9686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96866"/>
    <w:rPr>
      <w:lang w:val="hr-HR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866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866"/>
    <w:rPr>
      <w:rFonts w:ascii="Lucida Grande" w:hAnsi="Lucida Grande"/>
      <w:sz w:val="18"/>
      <w:szCs w:val="18"/>
      <w:lang w:val="hr-HR"/>
    </w:rPr>
  </w:style>
  <w:style w:type="paragraph" w:styleId="Navadensplet">
    <w:name w:val="Normal (Web)"/>
    <w:basedOn w:val="Navaden"/>
    <w:uiPriority w:val="99"/>
    <w:semiHidden/>
    <w:unhideWhenUsed/>
    <w:rsid w:val="00A7638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Odstavekseznama">
    <w:name w:val="List Paragraph"/>
    <w:basedOn w:val="Navaden"/>
    <w:uiPriority w:val="34"/>
    <w:qFormat/>
    <w:rsid w:val="005E69E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D4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CC185A-BE17-4892-90F4-19B80950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Cvetka Petek</cp:lastModifiedBy>
  <cp:revision>2</cp:revision>
  <cp:lastPrinted>2019-12-04T12:42:00Z</cp:lastPrinted>
  <dcterms:created xsi:type="dcterms:W3CDTF">2020-06-24T11:06:00Z</dcterms:created>
  <dcterms:modified xsi:type="dcterms:W3CDTF">2020-06-24T11:06:00Z</dcterms:modified>
</cp:coreProperties>
</file>