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399" w:rsidRPr="00DA5399" w:rsidRDefault="00DA5399" w:rsidP="00DA5399">
      <w:pPr>
        <w:shd w:val="clear" w:color="auto" w:fill="FFFFFF"/>
        <w:spacing w:line="240" w:lineRule="auto"/>
        <w:jc w:val="both"/>
        <w:outlineLvl w:val="1"/>
        <w:rPr>
          <w:rFonts w:ascii="Arial" w:eastAsia="Times New Roman" w:hAnsi="Arial" w:cs="Arial"/>
          <w:color w:val="656565"/>
          <w:sz w:val="60"/>
          <w:szCs w:val="60"/>
          <w:lang w:eastAsia="sl-SI"/>
        </w:rPr>
      </w:pPr>
      <w:bookmarkStart w:id="0" w:name="_GoBack"/>
      <w:r w:rsidRPr="00DA5399">
        <w:rPr>
          <w:rFonts w:ascii="Arial" w:eastAsia="Times New Roman" w:hAnsi="Arial" w:cs="Arial"/>
          <w:color w:val="656565"/>
          <w:sz w:val="60"/>
          <w:szCs w:val="60"/>
          <w:lang w:eastAsia="sl-SI"/>
        </w:rPr>
        <w:t>Pametne vasi za jutri</w:t>
      </w:r>
    </w:p>
    <w:p w:rsidR="00DA5399" w:rsidRPr="00DA5399" w:rsidRDefault="00DA5399" w:rsidP="00DA5399">
      <w:pPr>
        <w:shd w:val="clear" w:color="auto" w:fill="FFFFFF"/>
        <w:spacing w:line="240" w:lineRule="auto"/>
        <w:jc w:val="both"/>
        <w:outlineLvl w:val="2"/>
        <w:rPr>
          <w:rFonts w:ascii="Arial" w:eastAsia="Times New Roman" w:hAnsi="Arial" w:cs="Arial"/>
          <w:color w:val="656565"/>
          <w:sz w:val="45"/>
          <w:szCs w:val="45"/>
          <w:lang w:eastAsia="sl-SI"/>
        </w:rPr>
      </w:pPr>
      <w:r w:rsidRPr="00DA5399">
        <w:rPr>
          <w:rFonts w:ascii="Arial" w:eastAsia="Times New Roman" w:hAnsi="Arial" w:cs="Arial"/>
          <w:color w:val="656565"/>
          <w:sz w:val="45"/>
          <w:szCs w:val="45"/>
          <w:lang w:eastAsia="sl-SI"/>
        </w:rPr>
        <w:t>Predstavitev sofinancirane aktivnosti </w:t>
      </w:r>
    </w:p>
    <w:p w:rsidR="00DA5399" w:rsidRPr="00DA5399" w:rsidRDefault="00DA5399" w:rsidP="00DA5399">
      <w:pPr>
        <w:shd w:val="clear" w:color="auto" w:fill="FFFFFF"/>
        <w:spacing w:after="150" w:line="330" w:lineRule="atLeast"/>
        <w:jc w:val="both"/>
        <w:rPr>
          <w:rFonts w:ascii="Arial" w:eastAsia="Times New Roman" w:hAnsi="Arial" w:cs="Arial"/>
          <w:color w:val="666666"/>
          <w:spacing w:val="3"/>
          <w:sz w:val="23"/>
          <w:szCs w:val="23"/>
          <w:lang w:eastAsia="sl-SI"/>
        </w:rPr>
      </w:pPr>
      <w:r w:rsidRPr="00DA5399">
        <w:rPr>
          <w:rFonts w:ascii="Arial" w:eastAsia="Times New Roman" w:hAnsi="Arial" w:cs="Arial"/>
          <w:b/>
          <w:bCs/>
          <w:color w:val="666666"/>
          <w:spacing w:val="3"/>
          <w:sz w:val="23"/>
          <w:szCs w:val="23"/>
          <w:lang w:eastAsia="sl-SI"/>
        </w:rPr>
        <w:t>Naziv aktivnosti:</w:t>
      </w:r>
    </w:p>
    <w:p w:rsidR="00DA5399" w:rsidRPr="00DA5399" w:rsidRDefault="00DA5399" w:rsidP="00DA5399">
      <w:pPr>
        <w:shd w:val="clear" w:color="auto" w:fill="FFFFFF"/>
        <w:spacing w:after="150" w:line="330" w:lineRule="atLeast"/>
        <w:jc w:val="both"/>
        <w:rPr>
          <w:rFonts w:ascii="Arial" w:eastAsia="Times New Roman" w:hAnsi="Arial" w:cs="Arial"/>
          <w:color w:val="666666"/>
          <w:spacing w:val="3"/>
          <w:sz w:val="23"/>
          <w:szCs w:val="23"/>
          <w:lang w:eastAsia="sl-SI"/>
        </w:rPr>
      </w:pPr>
      <w:r w:rsidRPr="00DA5399">
        <w:rPr>
          <w:rFonts w:ascii="Arial" w:eastAsia="Times New Roman" w:hAnsi="Arial" w:cs="Arial"/>
          <w:b/>
          <w:bCs/>
          <w:color w:val="666666"/>
          <w:spacing w:val="3"/>
          <w:sz w:val="23"/>
          <w:szCs w:val="23"/>
          <w:lang w:eastAsia="sl-SI"/>
        </w:rPr>
        <w:t>19.3 Priprava in izvajanje dejavnosti sodelovanja lokalne akcijske skupine LAS Obsotelje in Kozjansko 2014-2020 (3.JR)</w:t>
      </w:r>
    </w:p>
    <w:p w:rsidR="00DA5399" w:rsidRPr="00DA5399" w:rsidRDefault="00DA5399" w:rsidP="00DA5399">
      <w:pPr>
        <w:shd w:val="clear" w:color="auto" w:fill="FFFFFF"/>
        <w:spacing w:after="150" w:line="330" w:lineRule="atLeast"/>
        <w:jc w:val="both"/>
        <w:rPr>
          <w:rFonts w:ascii="Arial" w:eastAsia="Times New Roman" w:hAnsi="Arial" w:cs="Arial"/>
          <w:color w:val="666666"/>
          <w:spacing w:val="3"/>
          <w:sz w:val="23"/>
          <w:szCs w:val="23"/>
          <w:lang w:eastAsia="sl-SI"/>
        </w:rPr>
      </w:pPr>
      <w:r w:rsidRPr="00DA5399">
        <w:rPr>
          <w:rFonts w:ascii="Arial" w:eastAsia="Times New Roman" w:hAnsi="Arial" w:cs="Arial"/>
          <w:b/>
          <w:bCs/>
          <w:color w:val="666666"/>
          <w:spacing w:val="3"/>
          <w:sz w:val="23"/>
          <w:szCs w:val="23"/>
          <w:lang w:eastAsia="sl-SI"/>
        </w:rPr>
        <w:br/>
        <w:t>OPERACIJA: Pametne vasi za jutri</w:t>
      </w:r>
    </w:p>
    <w:p w:rsidR="00DA5399" w:rsidRPr="00DA5399" w:rsidRDefault="00DA5399" w:rsidP="00DA5399">
      <w:pPr>
        <w:shd w:val="clear" w:color="auto" w:fill="FFFFFF"/>
        <w:spacing w:after="150" w:line="330" w:lineRule="atLeast"/>
        <w:jc w:val="both"/>
        <w:rPr>
          <w:rFonts w:ascii="Arial" w:eastAsia="Times New Roman" w:hAnsi="Arial" w:cs="Arial"/>
          <w:color w:val="666666"/>
          <w:spacing w:val="3"/>
          <w:sz w:val="23"/>
          <w:szCs w:val="23"/>
          <w:lang w:eastAsia="sl-SI"/>
        </w:rPr>
      </w:pPr>
      <w:r w:rsidRPr="00DA5399">
        <w:rPr>
          <w:rFonts w:ascii="Arial" w:eastAsia="Times New Roman" w:hAnsi="Arial" w:cs="Arial"/>
          <w:color w:val="666666"/>
          <w:spacing w:val="3"/>
          <w:sz w:val="23"/>
          <w:szCs w:val="23"/>
          <w:lang w:eastAsia="sl-SI"/>
        </w:rPr>
        <w:t>LAS Obsotelje in Kozjansko je eden od štirih partnerskih LAS, ki so se prijavili na 3. Javni razpis Ministrstva za kmetijstvo, gozdarstvo in prehrano za sodelovanje med LAS-i. LAS bo tako v obdobju od 1.1.2019 do 30.6.2020 sodeloval pri izvajanju projekta, katerega poudarek je ohranitev slovenskega podeželja, da ostane in postane vitalno, razvito, poseljeno ter omogoča kakovostno bivanje za danes in za jutri. Operacija se nanaša na reševanje problema zmanjševanja poseljenosti podeželja.</w:t>
      </w:r>
    </w:p>
    <w:p w:rsidR="00DA5399" w:rsidRPr="00DA5399" w:rsidRDefault="00DA5399" w:rsidP="00DA5399">
      <w:pPr>
        <w:shd w:val="clear" w:color="auto" w:fill="FFFFFF"/>
        <w:spacing w:after="150" w:line="330" w:lineRule="atLeast"/>
        <w:jc w:val="both"/>
        <w:rPr>
          <w:rFonts w:ascii="Arial" w:eastAsia="Times New Roman" w:hAnsi="Arial" w:cs="Arial"/>
          <w:color w:val="666666"/>
          <w:spacing w:val="3"/>
          <w:sz w:val="23"/>
          <w:szCs w:val="23"/>
          <w:lang w:eastAsia="sl-SI"/>
        </w:rPr>
      </w:pPr>
      <w:r w:rsidRPr="00DA5399">
        <w:rPr>
          <w:rFonts w:ascii="Arial" w:eastAsia="Times New Roman" w:hAnsi="Arial" w:cs="Arial"/>
          <w:color w:val="666666"/>
          <w:spacing w:val="3"/>
          <w:sz w:val="23"/>
          <w:szCs w:val="23"/>
          <w:lang w:eastAsia="sl-SI"/>
        </w:rPr>
        <w:br/>
      </w:r>
      <w:r w:rsidRPr="00DA5399">
        <w:rPr>
          <w:rFonts w:ascii="Arial" w:eastAsia="Times New Roman" w:hAnsi="Arial" w:cs="Arial"/>
          <w:b/>
          <w:bCs/>
          <w:color w:val="666666"/>
          <w:spacing w:val="3"/>
          <w:sz w:val="23"/>
          <w:szCs w:val="23"/>
          <w:lang w:eastAsia="sl-SI"/>
        </w:rPr>
        <w:t>VKLJUČENI PARTNERJI:</w:t>
      </w:r>
    </w:p>
    <w:p w:rsidR="00DA5399" w:rsidRPr="00DA5399" w:rsidRDefault="00DA5399" w:rsidP="00DA5399">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666666"/>
          <w:sz w:val="23"/>
          <w:szCs w:val="23"/>
          <w:lang w:eastAsia="sl-SI"/>
        </w:rPr>
      </w:pPr>
      <w:r w:rsidRPr="00DA5399">
        <w:rPr>
          <w:rFonts w:ascii="Arial" w:eastAsia="Times New Roman" w:hAnsi="Arial" w:cs="Arial"/>
          <w:color w:val="666666"/>
          <w:sz w:val="23"/>
          <w:szCs w:val="23"/>
          <w:lang w:eastAsia="sl-SI"/>
        </w:rPr>
        <w:t>LAS Posavje, Cesta krških žrtev 2, 8270 Krško (vodilni partner) • LAS Prlekija, Prešernova ulica 2, 9240 Ljutomer • LAS Goričko 2020, Martjanci 36, 9221 Martjanci • LAS Pri dobrih ljudeh 2020, Renkovci 8, 9224 Turnišče • LAS Obsotelje in Kozjansko, Aškerčev trg 24, 3240 Šmarje pri Jelšah</w:t>
      </w:r>
    </w:p>
    <w:p w:rsidR="00DA5399" w:rsidRPr="00DA5399" w:rsidRDefault="00DA5399" w:rsidP="00DA5399">
      <w:pPr>
        <w:shd w:val="clear" w:color="auto" w:fill="FFFFFF"/>
        <w:spacing w:after="150" w:line="330" w:lineRule="atLeast"/>
        <w:jc w:val="both"/>
        <w:rPr>
          <w:rFonts w:ascii="Arial" w:eastAsia="Times New Roman" w:hAnsi="Arial" w:cs="Arial"/>
          <w:color w:val="666666"/>
          <w:spacing w:val="3"/>
          <w:sz w:val="23"/>
          <w:szCs w:val="23"/>
          <w:lang w:eastAsia="sl-SI"/>
        </w:rPr>
      </w:pPr>
      <w:r w:rsidRPr="00DA5399">
        <w:rPr>
          <w:rFonts w:ascii="Arial" w:eastAsia="Times New Roman" w:hAnsi="Arial" w:cs="Arial"/>
          <w:color w:val="666666"/>
          <w:spacing w:val="3"/>
          <w:sz w:val="23"/>
          <w:szCs w:val="23"/>
          <w:lang w:eastAsia="sl-SI"/>
        </w:rPr>
        <w:br/>
      </w:r>
      <w:r w:rsidRPr="00DA5399">
        <w:rPr>
          <w:rFonts w:ascii="Arial" w:eastAsia="Times New Roman" w:hAnsi="Arial" w:cs="Arial"/>
          <w:b/>
          <w:bCs/>
          <w:color w:val="666666"/>
          <w:spacing w:val="3"/>
          <w:sz w:val="23"/>
          <w:szCs w:val="23"/>
          <w:lang w:eastAsia="sl-SI"/>
        </w:rPr>
        <w:t>RAZLOG ZA IZVEDBO OPERACIJE:</w:t>
      </w:r>
    </w:p>
    <w:p w:rsidR="00DA5399" w:rsidRPr="00DA5399" w:rsidRDefault="00DA5399" w:rsidP="00DA5399">
      <w:pPr>
        <w:shd w:val="clear" w:color="auto" w:fill="FFFFFF"/>
        <w:spacing w:after="150" w:line="330" w:lineRule="atLeast"/>
        <w:jc w:val="both"/>
        <w:rPr>
          <w:rFonts w:ascii="Arial" w:eastAsia="Times New Roman" w:hAnsi="Arial" w:cs="Arial"/>
          <w:color w:val="666666"/>
          <w:spacing w:val="3"/>
          <w:sz w:val="23"/>
          <w:szCs w:val="23"/>
          <w:lang w:eastAsia="sl-SI"/>
        </w:rPr>
      </w:pPr>
      <w:r w:rsidRPr="00DA5399">
        <w:rPr>
          <w:rFonts w:ascii="Arial" w:eastAsia="Times New Roman" w:hAnsi="Arial" w:cs="Arial"/>
          <w:color w:val="666666"/>
          <w:spacing w:val="3"/>
          <w:sz w:val="23"/>
          <w:szCs w:val="23"/>
          <w:lang w:eastAsia="sl-SI"/>
        </w:rPr>
        <w:t xml:space="preserve">V Evropski uniji tehnološke spremembe predstavljajo velik izziv za podeželje. Da bi to lahko ustrezno odgovorilo nanje, je potrebno oblikovati nekatere nove koncepte, med katerimi velja izpostaviti koncept tako imenovanih »Pametne vasi za jutri«. Skupni izziv operacije sodelovanja je ohranitev slovenskega podeželja, da ostane in postane vitalno, razvito, poseljeno ter omogoča kakovostno bivanje za danes in za jutri. Operacija se nanaša na reševanje problema, ki ga opredeljuje tudi Program razvoja podeželja 2014-2020 (v nadaljevanju: PRP), to je zmanjševanje poseljenosti podeželja. Če ne bomo sistematično pristopili k reševanju omenjenega problema, lahko zmanjševanje poseljenosti podeželja privede do družbeno nezaželenega praznjenja območij, zato v operaciji zasledujemo cilj ohranjanja vitalnosti podeželskih območij, na eni strani z infrastrukturno ureditvijo, na drugi strani pa z razvojem pametnih konceptov kulturnih, prostočasnih in drugih dejavnosti, ki ohranjajo podeželje živo. Posebno pozornost bomo namenili vključevanju starejših in medgeneracijskem povezovanju, saj se podeželje sooča s hitrim staranjem prebivalstva, ki ga je potrebno ustrezno reševati. Koncept pametnih vasi za jutri med drugim zajema povezovanje lokalnih pridelovalcev in </w:t>
      </w:r>
      <w:r w:rsidRPr="00DA5399">
        <w:rPr>
          <w:rFonts w:ascii="Arial" w:eastAsia="Times New Roman" w:hAnsi="Arial" w:cs="Arial"/>
          <w:color w:val="666666"/>
          <w:spacing w:val="3"/>
          <w:sz w:val="23"/>
          <w:szCs w:val="23"/>
          <w:lang w:eastAsia="sl-SI"/>
        </w:rPr>
        <w:lastRenderedPageBreak/>
        <w:t>potrošnikov ter omogoča usposabljanja iz različnih ciljno usmerjenih področij (digitalna tehnologija, medgeneracijsko sožitje, neformalna oskrba, stereotipi o starejših, ozaveščanje o varovanju narave, energetski učinkovitosti, ločevanju odpadkov, pomen lokalne oskrbe). Izobraževanja bodo izvedena na podeželju in tako še bolj približana prebivalcem na vasi. Z namenom, da dosežemo cilje projekta bomo LAS – i izvedli tudi vmesno in končno evalvacijo razvitih modelov. Operacija bo podeželju skozi pilotne izvedbe in različna usposabljanja doprinesla pozitiven učinek na ohranjanje in izboljšanje kakovosti življenja na podeželju in možnosti za nova delovna mesta na podeželju.</w:t>
      </w:r>
    </w:p>
    <w:p w:rsidR="00DA5399" w:rsidRPr="00DA5399" w:rsidRDefault="00DA5399" w:rsidP="00DA5399">
      <w:pPr>
        <w:shd w:val="clear" w:color="auto" w:fill="FFFFFF"/>
        <w:spacing w:after="150" w:line="330" w:lineRule="atLeast"/>
        <w:jc w:val="both"/>
        <w:rPr>
          <w:rFonts w:ascii="Arial" w:eastAsia="Times New Roman" w:hAnsi="Arial" w:cs="Arial"/>
          <w:color w:val="666666"/>
          <w:spacing w:val="3"/>
          <w:sz w:val="23"/>
          <w:szCs w:val="23"/>
          <w:lang w:eastAsia="sl-SI"/>
        </w:rPr>
      </w:pPr>
      <w:r w:rsidRPr="00DA5399">
        <w:rPr>
          <w:rFonts w:ascii="Arial" w:eastAsia="Times New Roman" w:hAnsi="Arial" w:cs="Arial"/>
          <w:b/>
          <w:bCs/>
          <w:color w:val="666666"/>
          <w:spacing w:val="3"/>
          <w:sz w:val="23"/>
          <w:szCs w:val="23"/>
          <w:lang w:eastAsia="sl-SI"/>
        </w:rPr>
        <w:t>CILJI OPERACIJE SODELOVANJA:</w:t>
      </w:r>
    </w:p>
    <w:p w:rsidR="00DA5399" w:rsidRPr="00DA5399" w:rsidRDefault="00DA5399" w:rsidP="00DA5399">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666666"/>
          <w:sz w:val="23"/>
          <w:szCs w:val="23"/>
          <w:lang w:eastAsia="sl-SI"/>
        </w:rPr>
      </w:pPr>
      <w:r w:rsidRPr="00DA5399">
        <w:rPr>
          <w:rFonts w:ascii="Arial" w:eastAsia="Times New Roman" w:hAnsi="Arial" w:cs="Arial"/>
          <w:color w:val="666666"/>
          <w:sz w:val="23"/>
          <w:szCs w:val="23"/>
          <w:lang w:eastAsia="sl-SI"/>
        </w:rPr>
        <w:t>ohranitev vitalnega, razvitega, poseljenega slovenskega podeželja za kakovostno bivanje</w:t>
      </w:r>
    </w:p>
    <w:p w:rsidR="00DA5399" w:rsidRPr="00DA5399" w:rsidRDefault="00DA5399" w:rsidP="00DA5399">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666666"/>
          <w:sz w:val="23"/>
          <w:szCs w:val="23"/>
          <w:lang w:eastAsia="sl-SI"/>
        </w:rPr>
      </w:pPr>
      <w:r w:rsidRPr="00DA5399">
        <w:rPr>
          <w:rFonts w:ascii="Arial" w:eastAsia="Times New Roman" w:hAnsi="Arial" w:cs="Arial"/>
          <w:color w:val="666666"/>
          <w:sz w:val="23"/>
          <w:szCs w:val="23"/>
          <w:lang w:eastAsia="sl-SI"/>
        </w:rPr>
        <w:t>povečati poseljenost podeželja</w:t>
      </w:r>
    </w:p>
    <w:p w:rsidR="00DA5399" w:rsidRPr="00DA5399" w:rsidRDefault="00DA5399" w:rsidP="00DA5399">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666666"/>
          <w:sz w:val="23"/>
          <w:szCs w:val="23"/>
          <w:lang w:eastAsia="sl-SI"/>
        </w:rPr>
      </w:pPr>
      <w:r w:rsidRPr="00DA5399">
        <w:rPr>
          <w:rFonts w:ascii="Arial" w:eastAsia="Times New Roman" w:hAnsi="Arial" w:cs="Arial"/>
          <w:color w:val="666666"/>
          <w:sz w:val="23"/>
          <w:szCs w:val="23"/>
          <w:lang w:eastAsia="sl-SI"/>
        </w:rPr>
        <w:t>oblikovanje pilotnih modelov pametnih rešitev, ki ohranjajo podeželje živo</w:t>
      </w:r>
    </w:p>
    <w:p w:rsidR="00DA5399" w:rsidRPr="00DA5399" w:rsidRDefault="00DA5399" w:rsidP="00DA5399">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666666"/>
          <w:sz w:val="23"/>
          <w:szCs w:val="23"/>
          <w:lang w:eastAsia="sl-SI"/>
        </w:rPr>
      </w:pPr>
      <w:r w:rsidRPr="00DA5399">
        <w:rPr>
          <w:rFonts w:ascii="Arial" w:eastAsia="Times New Roman" w:hAnsi="Arial" w:cs="Arial"/>
          <w:color w:val="666666"/>
          <w:sz w:val="23"/>
          <w:szCs w:val="23"/>
          <w:lang w:eastAsia="sl-SI"/>
        </w:rPr>
        <w:t>povezati lokalne pridelovalce in potrošnike z namenom usposabljanja iz različnih ciljno usmerjenih področij (digitalna tehnologija, medgeneracijsko sožitje, neformalna oskrba, stereotipi o starejših, ozaveščanje o varovanju narave, energetski učinkovitosti, ločevanju odpadkov, pomen lokalne oskrbe)</w:t>
      </w:r>
    </w:p>
    <w:p w:rsidR="00DA5399" w:rsidRPr="00DA5399" w:rsidRDefault="00DA5399" w:rsidP="00DA5399">
      <w:pPr>
        <w:shd w:val="clear" w:color="auto" w:fill="FFFFFF"/>
        <w:spacing w:after="150" w:line="330" w:lineRule="atLeast"/>
        <w:jc w:val="both"/>
        <w:rPr>
          <w:rFonts w:ascii="Arial" w:eastAsia="Times New Roman" w:hAnsi="Arial" w:cs="Arial"/>
          <w:color w:val="666666"/>
          <w:spacing w:val="3"/>
          <w:sz w:val="23"/>
          <w:szCs w:val="23"/>
          <w:lang w:eastAsia="sl-SI"/>
        </w:rPr>
      </w:pPr>
      <w:r w:rsidRPr="00DA5399">
        <w:rPr>
          <w:rFonts w:ascii="Arial" w:eastAsia="Times New Roman" w:hAnsi="Arial" w:cs="Arial"/>
          <w:b/>
          <w:bCs/>
          <w:color w:val="666666"/>
          <w:spacing w:val="3"/>
          <w:sz w:val="23"/>
          <w:szCs w:val="23"/>
          <w:lang w:eastAsia="sl-SI"/>
        </w:rPr>
        <w:br/>
        <w:t>AKTIVNOSTI:</w:t>
      </w:r>
    </w:p>
    <w:p w:rsidR="00DA5399" w:rsidRPr="00DA5399" w:rsidRDefault="00DA5399" w:rsidP="00DA5399">
      <w:pPr>
        <w:shd w:val="clear" w:color="auto" w:fill="FFFFFF"/>
        <w:spacing w:after="150" w:line="330" w:lineRule="atLeast"/>
        <w:jc w:val="both"/>
        <w:rPr>
          <w:rFonts w:ascii="Arial" w:eastAsia="Times New Roman" w:hAnsi="Arial" w:cs="Arial"/>
          <w:color w:val="666666"/>
          <w:spacing w:val="3"/>
          <w:sz w:val="23"/>
          <w:szCs w:val="23"/>
          <w:lang w:eastAsia="sl-SI"/>
        </w:rPr>
      </w:pPr>
      <w:r w:rsidRPr="00DA5399">
        <w:rPr>
          <w:rFonts w:ascii="Arial" w:eastAsia="Times New Roman" w:hAnsi="Arial" w:cs="Arial"/>
          <w:color w:val="666666"/>
          <w:spacing w:val="3"/>
          <w:sz w:val="23"/>
          <w:szCs w:val="23"/>
          <w:lang w:eastAsia="sl-SI"/>
        </w:rPr>
        <w:t>V okviru operacije bomo izvajali naslednje aktivnosti:</w:t>
      </w:r>
    </w:p>
    <w:p w:rsidR="00DA5399" w:rsidRPr="00DA5399" w:rsidRDefault="00DA5399" w:rsidP="00DA5399">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666666"/>
          <w:sz w:val="23"/>
          <w:szCs w:val="23"/>
          <w:lang w:eastAsia="sl-SI"/>
        </w:rPr>
      </w:pPr>
      <w:r w:rsidRPr="00DA5399">
        <w:rPr>
          <w:rFonts w:ascii="Arial" w:eastAsia="Times New Roman" w:hAnsi="Arial" w:cs="Arial"/>
          <w:color w:val="666666"/>
          <w:sz w:val="23"/>
          <w:szCs w:val="23"/>
          <w:lang w:eastAsia="sl-SI"/>
        </w:rPr>
        <w:t>Vodenje in koordinacija projekta</w:t>
      </w:r>
    </w:p>
    <w:p w:rsidR="00DA5399" w:rsidRPr="00DA5399" w:rsidRDefault="00DA5399" w:rsidP="00DA5399">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666666"/>
          <w:sz w:val="23"/>
          <w:szCs w:val="23"/>
          <w:lang w:eastAsia="sl-SI"/>
        </w:rPr>
      </w:pPr>
      <w:r w:rsidRPr="00DA5399">
        <w:rPr>
          <w:rFonts w:ascii="Arial" w:eastAsia="Times New Roman" w:hAnsi="Arial" w:cs="Arial"/>
          <w:color w:val="666666"/>
          <w:sz w:val="23"/>
          <w:szCs w:val="23"/>
          <w:lang w:eastAsia="sl-SI"/>
        </w:rPr>
        <w:t>Analiza obstoječih možnosti za vzpostavitev koncepta »Pametnih vasi«</w:t>
      </w:r>
    </w:p>
    <w:p w:rsidR="00DA5399" w:rsidRPr="00DA5399" w:rsidRDefault="00DA5399" w:rsidP="00DA5399">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666666"/>
          <w:sz w:val="23"/>
          <w:szCs w:val="23"/>
          <w:lang w:eastAsia="sl-SI"/>
        </w:rPr>
      </w:pPr>
      <w:r w:rsidRPr="00DA5399">
        <w:rPr>
          <w:rFonts w:ascii="Arial" w:eastAsia="Times New Roman" w:hAnsi="Arial" w:cs="Arial"/>
          <w:color w:val="666666"/>
          <w:sz w:val="23"/>
          <w:szCs w:val="23"/>
          <w:lang w:eastAsia="sl-SI"/>
        </w:rPr>
        <w:t>Oblikovanje pilotnih modelov – programov za pametne vasi – vasi za starejše</w:t>
      </w:r>
    </w:p>
    <w:p w:rsidR="00DA5399" w:rsidRPr="00DA5399" w:rsidRDefault="00DA5399" w:rsidP="00DA5399">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666666"/>
          <w:sz w:val="23"/>
          <w:szCs w:val="23"/>
          <w:lang w:eastAsia="sl-SI"/>
        </w:rPr>
      </w:pPr>
      <w:r w:rsidRPr="00DA5399">
        <w:rPr>
          <w:rFonts w:ascii="Arial" w:eastAsia="Times New Roman" w:hAnsi="Arial" w:cs="Arial"/>
          <w:color w:val="666666"/>
          <w:sz w:val="23"/>
          <w:szCs w:val="23"/>
          <w:lang w:eastAsia="sl-SI"/>
        </w:rPr>
        <w:t>Izvedba pilotnih modelov oz. programov na podeželju</w:t>
      </w:r>
    </w:p>
    <w:p w:rsidR="00DA5399" w:rsidRPr="00DA5399" w:rsidRDefault="00DA5399" w:rsidP="00DA5399">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666666"/>
          <w:sz w:val="23"/>
          <w:szCs w:val="23"/>
          <w:lang w:eastAsia="sl-SI"/>
        </w:rPr>
      </w:pPr>
      <w:r w:rsidRPr="00DA5399">
        <w:rPr>
          <w:rFonts w:ascii="Arial" w:eastAsia="Times New Roman" w:hAnsi="Arial" w:cs="Arial"/>
          <w:color w:val="666666"/>
          <w:sz w:val="23"/>
          <w:szCs w:val="23"/>
          <w:lang w:eastAsia="sl-SI"/>
        </w:rPr>
        <w:t>Ogled in prenos dobrih praks</w:t>
      </w:r>
    </w:p>
    <w:p w:rsidR="00DA5399" w:rsidRPr="00DA5399" w:rsidRDefault="00DA5399" w:rsidP="00DA5399">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666666"/>
          <w:sz w:val="23"/>
          <w:szCs w:val="23"/>
          <w:lang w:eastAsia="sl-SI"/>
        </w:rPr>
      </w:pPr>
      <w:r w:rsidRPr="00DA5399">
        <w:rPr>
          <w:rFonts w:ascii="Arial" w:eastAsia="Times New Roman" w:hAnsi="Arial" w:cs="Arial"/>
          <w:color w:val="666666"/>
          <w:sz w:val="23"/>
          <w:szCs w:val="23"/>
          <w:lang w:eastAsia="sl-SI"/>
        </w:rPr>
        <w:t>Usposabljanje za boljšo uporabo pametnih rešitev na podeželju</w:t>
      </w:r>
    </w:p>
    <w:p w:rsidR="00DA5399" w:rsidRPr="00DA5399" w:rsidRDefault="00DA5399" w:rsidP="00DA5399">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666666"/>
          <w:sz w:val="23"/>
          <w:szCs w:val="23"/>
          <w:lang w:eastAsia="sl-SI"/>
        </w:rPr>
      </w:pPr>
      <w:r w:rsidRPr="00DA5399">
        <w:rPr>
          <w:rFonts w:ascii="Arial" w:eastAsia="Times New Roman" w:hAnsi="Arial" w:cs="Arial"/>
          <w:color w:val="666666"/>
          <w:sz w:val="23"/>
          <w:szCs w:val="23"/>
          <w:lang w:eastAsia="sl-SI"/>
        </w:rPr>
        <w:t>Promocijske aktivnosti</w:t>
      </w:r>
    </w:p>
    <w:p w:rsidR="00DA5399" w:rsidRPr="00DA5399" w:rsidRDefault="00DA5399" w:rsidP="00DA5399">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666666"/>
          <w:sz w:val="23"/>
          <w:szCs w:val="23"/>
          <w:lang w:eastAsia="sl-SI"/>
        </w:rPr>
      </w:pPr>
      <w:r w:rsidRPr="00DA5399">
        <w:rPr>
          <w:rFonts w:ascii="Arial" w:eastAsia="Times New Roman" w:hAnsi="Arial" w:cs="Arial"/>
          <w:color w:val="666666"/>
          <w:sz w:val="23"/>
          <w:szCs w:val="23"/>
          <w:lang w:eastAsia="sl-SI"/>
        </w:rPr>
        <w:t>Skupna evalvacija projekta</w:t>
      </w:r>
    </w:p>
    <w:bookmarkEnd w:id="0"/>
    <w:p w:rsidR="00C4210A" w:rsidRDefault="00C4210A" w:rsidP="00DA5399">
      <w:pPr>
        <w:jc w:val="both"/>
      </w:pPr>
    </w:p>
    <w:sectPr w:rsidR="00C421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C4E7D"/>
    <w:multiLevelType w:val="multilevel"/>
    <w:tmpl w:val="9960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6A4933"/>
    <w:multiLevelType w:val="multilevel"/>
    <w:tmpl w:val="D290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7771EA"/>
    <w:multiLevelType w:val="multilevel"/>
    <w:tmpl w:val="C080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99"/>
    <w:rsid w:val="00C4210A"/>
    <w:rsid w:val="00DA53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BE54E-F2BF-4417-BECB-BB30B1A3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link w:val="Naslov2Znak"/>
    <w:uiPriority w:val="9"/>
    <w:qFormat/>
    <w:rsid w:val="00DA5399"/>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DA5399"/>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DA5399"/>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DA5399"/>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DA539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DA53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767628">
      <w:bodyDiv w:val="1"/>
      <w:marLeft w:val="0"/>
      <w:marRight w:val="0"/>
      <w:marTop w:val="0"/>
      <w:marBottom w:val="0"/>
      <w:divBdr>
        <w:top w:val="none" w:sz="0" w:space="0" w:color="auto"/>
        <w:left w:val="none" w:sz="0" w:space="0" w:color="auto"/>
        <w:bottom w:val="none" w:sz="0" w:space="0" w:color="auto"/>
        <w:right w:val="none" w:sz="0" w:space="0" w:color="auto"/>
      </w:divBdr>
      <w:divsChild>
        <w:div w:id="1244729205">
          <w:marLeft w:val="0"/>
          <w:marRight w:val="0"/>
          <w:marTop w:val="0"/>
          <w:marBottom w:val="450"/>
          <w:divBdr>
            <w:top w:val="none" w:sz="0" w:space="0" w:color="auto"/>
            <w:left w:val="none" w:sz="0" w:space="0" w:color="auto"/>
            <w:bottom w:val="none" w:sz="0" w:space="0" w:color="auto"/>
            <w:right w:val="none" w:sz="0" w:space="0" w:color="auto"/>
          </w:divBdr>
        </w:div>
        <w:div w:id="31151502">
          <w:marLeft w:val="0"/>
          <w:marRight w:val="0"/>
          <w:marTop w:val="0"/>
          <w:marBottom w:val="450"/>
          <w:divBdr>
            <w:top w:val="none" w:sz="0" w:space="0" w:color="auto"/>
            <w:left w:val="none" w:sz="0" w:space="0" w:color="auto"/>
            <w:bottom w:val="none" w:sz="0" w:space="0" w:color="auto"/>
            <w:right w:val="none" w:sz="0" w:space="0" w:color="auto"/>
          </w:divBdr>
        </w:div>
        <w:div w:id="1983464522">
          <w:marLeft w:val="0"/>
          <w:marRight w:val="0"/>
          <w:marTop w:val="0"/>
          <w:marBottom w:val="450"/>
          <w:divBdr>
            <w:top w:val="none" w:sz="0" w:space="0" w:color="auto"/>
            <w:left w:val="none" w:sz="0" w:space="0" w:color="auto"/>
            <w:bottom w:val="none" w:sz="0" w:space="0" w:color="auto"/>
            <w:right w:val="none" w:sz="0" w:space="0" w:color="auto"/>
          </w:divBdr>
          <w:divsChild>
            <w:div w:id="193018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3379</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Gašparić</dc:creator>
  <cp:keywords/>
  <dc:description/>
  <cp:lastModifiedBy>Petra Gašparić</cp:lastModifiedBy>
  <cp:revision>1</cp:revision>
  <dcterms:created xsi:type="dcterms:W3CDTF">2021-02-25T09:05:00Z</dcterms:created>
  <dcterms:modified xsi:type="dcterms:W3CDTF">2021-02-25T09:06:00Z</dcterms:modified>
</cp:coreProperties>
</file>