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BD5BCE" w:rsidRPr="00C2718E" w:rsidRDefault="00BD5BCE" w:rsidP="00BD5BCE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INVESTICIJSKO VZDRŽEVANJE ŠPORTNIH OBJEKTOV</w:t>
      </w:r>
    </w:p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62B60" w:rsidTr="004F0885">
        <w:trPr>
          <w:trHeight w:val="284"/>
        </w:trPr>
        <w:tc>
          <w:tcPr>
            <w:tcW w:w="1696" w:type="dxa"/>
          </w:tcPr>
          <w:p w:rsidR="00F62B60" w:rsidRPr="00062E4D" w:rsidRDefault="006B2EE7" w:rsidP="004F0885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7932" w:type="dxa"/>
          </w:tcPr>
          <w:p w:rsidR="00F62B60" w:rsidRDefault="00F62B60" w:rsidP="00A158A4"/>
        </w:tc>
      </w:tr>
      <w:tr w:rsidR="003843C8" w:rsidTr="004F0885">
        <w:trPr>
          <w:trHeight w:val="284"/>
        </w:trPr>
        <w:tc>
          <w:tcPr>
            <w:tcW w:w="1696" w:type="dxa"/>
          </w:tcPr>
          <w:p w:rsidR="003843C8" w:rsidRDefault="003843C8" w:rsidP="00BD5BCE">
            <w:pPr>
              <w:jc w:val="left"/>
              <w:rPr>
                <w:b/>
              </w:rPr>
            </w:pPr>
            <w:r>
              <w:rPr>
                <w:b/>
              </w:rPr>
              <w:t>Športni objekt</w:t>
            </w:r>
          </w:p>
        </w:tc>
        <w:tc>
          <w:tcPr>
            <w:tcW w:w="7932" w:type="dxa"/>
          </w:tcPr>
          <w:p w:rsidR="003843C8" w:rsidRDefault="003843C8" w:rsidP="00A158A4"/>
        </w:tc>
      </w:tr>
    </w:tbl>
    <w:p w:rsidR="00F62B60" w:rsidRDefault="00F62B60" w:rsidP="00EA4C64"/>
    <w:p w:rsidR="003843C8" w:rsidRDefault="003843C8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  <w:szCs w:val="21"/>
              </w:rPr>
              <w:t>Kratek opis izgradnje, obnove oz. vzdrževanja</w:t>
            </w:r>
          </w:p>
        </w:tc>
        <w:tc>
          <w:tcPr>
            <w:tcW w:w="1978" w:type="dxa"/>
          </w:tcPr>
          <w:p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</w:rPr>
              <w:t>Ocena vrednost</w:t>
            </w:r>
            <w:r w:rsidR="004F0885">
              <w:rPr>
                <w:b/>
              </w:rPr>
              <w:t>i</w:t>
            </w:r>
            <w:r w:rsidRPr="003843C8">
              <w:rPr>
                <w:b/>
              </w:rPr>
              <w:t xml:space="preserve"> del</w:t>
            </w:r>
          </w:p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</w:tbl>
    <w:p w:rsidR="00131D3E" w:rsidRDefault="00131D3E" w:rsidP="00EA4C64"/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843C8" w:rsidRDefault="003843C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sectPr w:rsidR="00131D3E" w:rsidSect="0036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9A" w:rsidRDefault="007A5C9A" w:rsidP="000D7631">
      <w:r>
        <w:separator/>
      </w:r>
    </w:p>
  </w:endnote>
  <w:endnote w:type="continuationSeparator" w:id="0">
    <w:p w:rsidR="007A5C9A" w:rsidRDefault="007A5C9A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7" w:rsidRDefault="001447D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7" w:rsidRDefault="001447D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7" w:rsidRDefault="001447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9A" w:rsidRDefault="007A5C9A" w:rsidP="000D7631">
      <w:r>
        <w:separator/>
      </w:r>
    </w:p>
  </w:footnote>
  <w:footnote w:type="continuationSeparator" w:id="0">
    <w:p w:rsidR="007A5C9A" w:rsidRDefault="007A5C9A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7" w:rsidRDefault="001447D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</w:t>
    </w:r>
    <w:r w:rsidR="001447D7">
      <w:rPr>
        <w:rFonts w:ascii="Arial" w:hAnsi="Arial" w:cs="Arial"/>
        <w:b/>
        <w:sz w:val="16"/>
        <w:szCs w:val="16"/>
      </w:rPr>
      <w:t xml:space="preserve"> – LPŠ </w:t>
    </w:r>
    <w:r w:rsidR="001447D7">
      <w:rPr>
        <w:rFonts w:ascii="Arial" w:hAnsi="Arial" w:cs="Arial"/>
        <w:b/>
        <w:sz w:val="16"/>
        <w:szCs w:val="16"/>
      </w:rPr>
      <w:t>2022</w:t>
    </w:r>
    <w:bookmarkStart w:id="0" w:name="_GoBack"/>
    <w:bookmarkEnd w:id="0"/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843C8">
      <w:rPr>
        <w:rFonts w:ascii="Arial" w:hAnsi="Arial" w:cs="Arial"/>
        <w:b/>
        <w:sz w:val="16"/>
        <w:szCs w:val="16"/>
      </w:rPr>
      <w:t xml:space="preserve">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7" w:rsidRDefault="001447D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31D3E"/>
    <w:rsid w:val="001447D7"/>
    <w:rsid w:val="00196EE4"/>
    <w:rsid w:val="001A7F84"/>
    <w:rsid w:val="001C1660"/>
    <w:rsid w:val="001C47BC"/>
    <w:rsid w:val="001D6405"/>
    <w:rsid w:val="00211350"/>
    <w:rsid w:val="003652D8"/>
    <w:rsid w:val="003843C8"/>
    <w:rsid w:val="003A248A"/>
    <w:rsid w:val="004F0885"/>
    <w:rsid w:val="0052528D"/>
    <w:rsid w:val="0054534E"/>
    <w:rsid w:val="005C13CB"/>
    <w:rsid w:val="0063411C"/>
    <w:rsid w:val="006665C5"/>
    <w:rsid w:val="006765A0"/>
    <w:rsid w:val="006B2EE7"/>
    <w:rsid w:val="0071239C"/>
    <w:rsid w:val="007A5C9A"/>
    <w:rsid w:val="00881D6D"/>
    <w:rsid w:val="008A4CDA"/>
    <w:rsid w:val="008B6FE1"/>
    <w:rsid w:val="008F3C00"/>
    <w:rsid w:val="008F79C4"/>
    <w:rsid w:val="00900742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BD5BCE"/>
    <w:rsid w:val="00BD6D6E"/>
    <w:rsid w:val="00DE3C67"/>
    <w:rsid w:val="00E1378C"/>
    <w:rsid w:val="00E701E4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43F3D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2021-12-30T08:55:00Z</dcterms:created>
  <dcterms:modified xsi:type="dcterms:W3CDTF">2021-12-30T08:55:00Z</dcterms:modified>
</cp:coreProperties>
</file>