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0ADB1" w14:textId="77777777" w:rsidR="00421E4C" w:rsidRPr="00676495" w:rsidRDefault="00421E4C" w:rsidP="00167D20">
      <w:pPr>
        <w:spacing w:after="0" w:line="276" w:lineRule="auto"/>
        <w:jc w:val="center"/>
        <w:rPr>
          <w:rFonts w:cstheme="minorHAnsi"/>
          <w:b/>
          <w:bCs/>
          <w:sz w:val="21"/>
          <w:szCs w:val="21"/>
        </w:rPr>
      </w:pPr>
      <w:r w:rsidRPr="00676495">
        <w:rPr>
          <w:rFonts w:cstheme="minorHAnsi"/>
          <w:b/>
          <w:bCs/>
          <w:sz w:val="21"/>
          <w:szCs w:val="21"/>
        </w:rPr>
        <w:t xml:space="preserve">Projekt: </w:t>
      </w:r>
      <w:r w:rsidR="002E1D20" w:rsidRPr="00676495">
        <w:rPr>
          <w:rFonts w:cstheme="minorHAnsi"/>
          <w:b/>
          <w:bCs/>
          <w:sz w:val="21"/>
          <w:szCs w:val="21"/>
        </w:rPr>
        <w:t>STUDIO KROŽNEGA GOSPODARSTVA</w:t>
      </w:r>
    </w:p>
    <w:p w14:paraId="670B7D3B" w14:textId="20AD4B12" w:rsidR="003F0618" w:rsidRPr="00676495" w:rsidRDefault="00421E4C" w:rsidP="00167D20">
      <w:pPr>
        <w:spacing w:after="0" w:line="276" w:lineRule="auto"/>
        <w:jc w:val="center"/>
        <w:rPr>
          <w:rFonts w:cstheme="minorHAnsi"/>
          <w:b/>
          <w:bCs/>
          <w:sz w:val="21"/>
          <w:szCs w:val="21"/>
        </w:rPr>
      </w:pPr>
      <w:r w:rsidRPr="00676495">
        <w:rPr>
          <w:rFonts w:cstheme="minorHAnsi"/>
          <w:b/>
          <w:bCs/>
          <w:sz w:val="21"/>
          <w:szCs w:val="21"/>
        </w:rPr>
        <w:t xml:space="preserve">Akronim: </w:t>
      </w:r>
      <w:r w:rsidR="002E1D20" w:rsidRPr="00676495">
        <w:rPr>
          <w:rFonts w:cstheme="minorHAnsi"/>
          <w:b/>
          <w:bCs/>
          <w:sz w:val="21"/>
          <w:szCs w:val="21"/>
        </w:rPr>
        <w:t>studioKroG</w:t>
      </w:r>
    </w:p>
    <w:p w14:paraId="562A0070" w14:textId="77777777" w:rsidR="003F0618" w:rsidRPr="00676495" w:rsidRDefault="003F0618" w:rsidP="00167D20">
      <w:pPr>
        <w:spacing w:after="0" w:line="276" w:lineRule="auto"/>
        <w:jc w:val="center"/>
        <w:rPr>
          <w:rFonts w:cstheme="minorHAnsi"/>
          <w:sz w:val="21"/>
          <w:szCs w:val="21"/>
        </w:rPr>
      </w:pPr>
    </w:p>
    <w:p w14:paraId="05D15D2A" w14:textId="469B48E2" w:rsidR="00A050EF" w:rsidRPr="001F048E" w:rsidRDefault="003F0618" w:rsidP="001F048E">
      <w:pPr>
        <w:jc w:val="center"/>
        <w:rPr>
          <w:rFonts w:cstheme="minorHAnsi"/>
          <w:i/>
          <w:iCs/>
          <w:sz w:val="21"/>
          <w:szCs w:val="21"/>
        </w:rPr>
      </w:pPr>
      <w:r w:rsidRPr="00167D20">
        <w:rPr>
          <w:rFonts w:cstheme="minorHAnsi"/>
          <w:i/>
          <w:iCs/>
          <w:sz w:val="21"/>
          <w:szCs w:val="21"/>
        </w:rPr>
        <w:t xml:space="preserve">»Sodelujemo skupaj za </w:t>
      </w:r>
      <w:r w:rsidRPr="00167D20">
        <w:rPr>
          <w:rFonts w:cstheme="minorHAnsi"/>
          <w:i/>
          <w:iCs/>
          <w:color w:val="70AD47" w:themeColor="accent6"/>
          <w:sz w:val="21"/>
          <w:szCs w:val="21"/>
        </w:rPr>
        <w:t>zeleno</w:t>
      </w:r>
      <w:r w:rsidRPr="00167D20">
        <w:rPr>
          <w:rFonts w:cstheme="minorHAnsi"/>
          <w:i/>
          <w:iCs/>
          <w:sz w:val="21"/>
          <w:szCs w:val="21"/>
        </w:rPr>
        <w:t xml:space="preserve">, </w:t>
      </w:r>
      <w:r w:rsidRPr="00167D20">
        <w:rPr>
          <w:rFonts w:cstheme="minorHAnsi"/>
          <w:i/>
          <w:iCs/>
          <w:color w:val="C00000"/>
          <w:sz w:val="21"/>
          <w:szCs w:val="21"/>
        </w:rPr>
        <w:t>konkurenčno</w:t>
      </w:r>
      <w:r w:rsidRPr="00167D20">
        <w:rPr>
          <w:rFonts w:cstheme="minorHAnsi"/>
          <w:i/>
          <w:iCs/>
          <w:sz w:val="21"/>
          <w:szCs w:val="21"/>
        </w:rPr>
        <w:t xml:space="preserve"> in </w:t>
      </w:r>
      <w:r w:rsidRPr="00167D20">
        <w:rPr>
          <w:rFonts w:cstheme="minorHAnsi"/>
          <w:i/>
          <w:iCs/>
          <w:color w:val="4472C4" w:themeColor="accent1"/>
          <w:sz w:val="21"/>
          <w:szCs w:val="21"/>
        </w:rPr>
        <w:t>vključujočo</w:t>
      </w:r>
      <w:r w:rsidRPr="00167D20">
        <w:rPr>
          <w:rFonts w:cstheme="minorHAnsi"/>
          <w:i/>
          <w:iCs/>
          <w:sz w:val="21"/>
          <w:szCs w:val="21"/>
        </w:rPr>
        <w:t xml:space="preserve"> Evropo«</w:t>
      </w:r>
    </w:p>
    <w:p w14:paraId="34821193" w14:textId="3F48DB8F" w:rsidR="00787714" w:rsidRDefault="00787714" w:rsidP="00676495">
      <w:pPr>
        <w:spacing w:after="0" w:line="276" w:lineRule="auto"/>
        <w:jc w:val="both"/>
        <w:rPr>
          <w:rFonts w:cstheme="minorHAnsi"/>
          <w:b/>
          <w:bCs/>
          <w:sz w:val="21"/>
          <w:szCs w:val="21"/>
        </w:rPr>
      </w:pPr>
      <w:r>
        <w:rPr>
          <w:rFonts w:cstheme="minorHAnsi"/>
          <w:b/>
          <w:bCs/>
          <w:sz w:val="21"/>
          <w:szCs w:val="21"/>
        </w:rPr>
        <w:t>KREATIVNE ZELENE REŠITVE ZA KROŽNO RABO VIROV</w:t>
      </w:r>
      <w:r w:rsidR="004143DB">
        <w:rPr>
          <w:rFonts w:cstheme="minorHAnsi"/>
          <w:b/>
          <w:bCs/>
          <w:sz w:val="21"/>
          <w:szCs w:val="21"/>
        </w:rPr>
        <w:t xml:space="preserve"> – PROJEKT »STUDIO KRO</w:t>
      </w:r>
      <w:r w:rsidR="001721B0">
        <w:rPr>
          <w:rFonts w:cstheme="minorHAnsi"/>
          <w:b/>
          <w:bCs/>
          <w:sz w:val="21"/>
          <w:szCs w:val="21"/>
        </w:rPr>
        <w:t>ŽNEGA GOSPODARSTVA</w:t>
      </w:r>
      <w:r w:rsidR="004143DB">
        <w:rPr>
          <w:rFonts w:cstheme="minorHAnsi"/>
          <w:b/>
          <w:bCs/>
          <w:sz w:val="21"/>
          <w:szCs w:val="21"/>
        </w:rPr>
        <w:t>«</w:t>
      </w:r>
    </w:p>
    <w:p w14:paraId="6748F263" w14:textId="6AD8DFAC" w:rsidR="002E1D20" w:rsidRDefault="00753FEC" w:rsidP="00167D20">
      <w:pPr>
        <w:spacing w:before="120" w:after="0" w:line="276" w:lineRule="auto"/>
        <w:jc w:val="both"/>
        <w:rPr>
          <w:rFonts w:cstheme="minorHAnsi"/>
          <w:b/>
          <w:bCs/>
          <w:sz w:val="21"/>
          <w:szCs w:val="21"/>
        </w:rPr>
      </w:pPr>
      <w:r>
        <w:rPr>
          <w:rFonts w:cstheme="minorHAnsi"/>
          <w:b/>
          <w:bCs/>
          <w:sz w:val="21"/>
          <w:szCs w:val="21"/>
        </w:rPr>
        <w:t>V S</w:t>
      </w:r>
      <w:r w:rsidRPr="00676495">
        <w:rPr>
          <w:rFonts w:cstheme="minorHAnsi"/>
          <w:b/>
          <w:bCs/>
          <w:sz w:val="21"/>
          <w:szCs w:val="21"/>
        </w:rPr>
        <w:t>lovensk</w:t>
      </w:r>
      <w:r>
        <w:rPr>
          <w:rFonts w:cstheme="minorHAnsi"/>
          <w:b/>
          <w:bCs/>
          <w:sz w:val="21"/>
          <w:szCs w:val="21"/>
        </w:rPr>
        <w:t>ih</w:t>
      </w:r>
      <w:r w:rsidRPr="00676495">
        <w:rPr>
          <w:rFonts w:cstheme="minorHAnsi"/>
          <w:b/>
          <w:bCs/>
          <w:sz w:val="21"/>
          <w:szCs w:val="21"/>
        </w:rPr>
        <w:t xml:space="preserve"> </w:t>
      </w:r>
      <w:r>
        <w:rPr>
          <w:rFonts w:cstheme="minorHAnsi"/>
          <w:b/>
          <w:bCs/>
          <w:sz w:val="21"/>
          <w:szCs w:val="21"/>
        </w:rPr>
        <w:t>K</w:t>
      </w:r>
      <w:r w:rsidRPr="00676495">
        <w:rPr>
          <w:rFonts w:cstheme="minorHAnsi"/>
          <w:b/>
          <w:bCs/>
          <w:sz w:val="21"/>
          <w:szCs w:val="21"/>
        </w:rPr>
        <w:t>onj</w:t>
      </w:r>
      <w:r>
        <w:rPr>
          <w:rFonts w:cstheme="minorHAnsi"/>
          <w:b/>
          <w:bCs/>
          <w:sz w:val="21"/>
          <w:szCs w:val="21"/>
        </w:rPr>
        <w:t>icah  in Rogaški Slatini rabljeni in odvečni izdelki v inovativno obnovo</w:t>
      </w:r>
    </w:p>
    <w:p w14:paraId="1B55270E" w14:textId="77777777" w:rsidR="00787714" w:rsidRPr="00676495" w:rsidRDefault="00787714" w:rsidP="00676495">
      <w:pPr>
        <w:spacing w:after="0" w:line="276" w:lineRule="auto"/>
        <w:jc w:val="both"/>
        <w:rPr>
          <w:rFonts w:cstheme="minorHAnsi"/>
          <w:b/>
          <w:bCs/>
          <w:sz w:val="21"/>
          <w:szCs w:val="21"/>
        </w:rPr>
      </w:pPr>
    </w:p>
    <w:p w14:paraId="430BD527" w14:textId="220472C6" w:rsidR="00753FEC" w:rsidRDefault="00787714" w:rsidP="00676495">
      <w:pPr>
        <w:spacing w:after="0" w:line="276" w:lineRule="auto"/>
        <w:jc w:val="both"/>
        <w:rPr>
          <w:rFonts w:cstheme="minorHAnsi"/>
          <w:sz w:val="21"/>
          <w:szCs w:val="21"/>
        </w:rPr>
      </w:pPr>
      <w:r w:rsidRPr="00676495">
        <w:rPr>
          <w:rFonts w:cstheme="minorHAnsi"/>
          <w:sz w:val="21"/>
          <w:szCs w:val="21"/>
        </w:rPr>
        <w:t>Investicija</w:t>
      </w:r>
      <w:r>
        <w:rPr>
          <w:rFonts w:cstheme="minorHAnsi"/>
          <w:sz w:val="21"/>
          <w:szCs w:val="21"/>
        </w:rPr>
        <w:t xml:space="preserve"> uporabe rabljenih izdelkov in materialov</w:t>
      </w:r>
      <w:r w:rsidRPr="00676495">
        <w:rPr>
          <w:rFonts w:cstheme="minorHAnsi"/>
          <w:sz w:val="21"/>
          <w:szCs w:val="21"/>
        </w:rPr>
        <w:t xml:space="preserve"> </w:t>
      </w:r>
      <w:r w:rsidRPr="00753FEC">
        <w:rPr>
          <w:rFonts w:cstheme="minorHAnsi"/>
          <w:b/>
          <w:bCs/>
          <w:sz w:val="21"/>
          <w:szCs w:val="21"/>
        </w:rPr>
        <w:t>v nov učni</w:t>
      </w:r>
      <w:r w:rsidR="001721B0">
        <w:rPr>
          <w:rFonts w:cstheme="minorHAnsi"/>
          <w:b/>
          <w:bCs/>
          <w:sz w:val="21"/>
          <w:szCs w:val="21"/>
        </w:rPr>
        <w:t xml:space="preserve"> demonstracijski</w:t>
      </w:r>
      <w:r w:rsidRPr="00753FEC">
        <w:rPr>
          <w:rFonts w:cstheme="minorHAnsi"/>
          <w:b/>
          <w:bCs/>
          <w:sz w:val="21"/>
          <w:szCs w:val="21"/>
        </w:rPr>
        <w:t xml:space="preserve"> objekt »studioKroG«</w:t>
      </w:r>
      <w:r w:rsidRPr="00676495">
        <w:rPr>
          <w:rFonts w:cstheme="minorHAnsi"/>
          <w:sz w:val="21"/>
          <w:szCs w:val="21"/>
        </w:rPr>
        <w:t xml:space="preserve"> poteka na lokaciji CPU Slov</w:t>
      </w:r>
      <w:r w:rsidR="001721B0">
        <w:rPr>
          <w:rFonts w:cstheme="minorHAnsi"/>
          <w:sz w:val="21"/>
          <w:szCs w:val="21"/>
        </w:rPr>
        <w:t>enske</w:t>
      </w:r>
      <w:r w:rsidRPr="00676495">
        <w:rPr>
          <w:rFonts w:cstheme="minorHAnsi"/>
          <w:sz w:val="21"/>
          <w:szCs w:val="21"/>
        </w:rPr>
        <w:t xml:space="preserve"> Konjice</w:t>
      </w:r>
      <w:r>
        <w:rPr>
          <w:rFonts w:cstheme="minorHAnsi"/>
          <w:sz w:val="21"/>
          <w:szCs w:val="21"/>
        </w:rPr>
        <w:t xml:space="preserve">, </w:t>
      </w:r>
      <w:r w:rsidRPr="00676495">
        <w:rPr>
          <w:rFonts w:cstheme="minorHAnsi"/>
          <w:sz w:val="21"/>
          <w:szCs w:val="21"/>
        </w:rPr>
        <w:t>Tattenbachova ulica 5d in CPU Rogaška Slatina, Zbirni center OKP Rogaška Slatina</w:t>
      </w:r>
      <w:r>
        <w:rPr>
          <w:rFonts w:cstheme="minorHAnsi"/>
          <w:sz w:val="21"/>
          <w:szCs w:val="21"/>
        </w:rPr>
        <w:t xml:space="preserve">. Na obeh lokacijah </w:t>
      </w:r>
      <w:r w:rsidR="004D4AF3">
        <w:rPr>
          <w:rFonts w:cstheme="minorHAnsi"/>
          <w:sz w:val="21"/>
          <w:szCs w:val="21"/>
        </w:rPr>
        <w:t xml:space="preserve">potekajo aktivnosti </w:t>
      </w:r>
      <w:r w:rsidR="001721B0">
        <w:rPr>
          <w:rFonts w:cstheme="minorHAnsi"/>
          <w:sz w:val="21"/>
          <w:szCs w:val="21"/>
        </w:rPr>
        <w:t>v okviru</w:t>
      </w:r>
      <w:r>
        <w:rPr>
          <w:rFonts w:cstheme="minorHAnsi"/>
          <w:sz w:val="21"/>
          <w:szCs w:val="21"/>
        </w:rPr>
        <w:t xml:space="preserve"> </w:t>
      </w:r>
      <w:hyperlink r:id="rId7" w:history="1">
        <w:r w:rsidRPr="001721B0">
          <w:rPr>
            <w:rStyle w:val="Hiperpovezava"/>
            <w:rFonts w:cstheme="minorHAnsi"/>
            <w:sz w:val="21"/>
            <w:szCs w:val="21"/>
          </w:rPr>
          <w:t xml:space="preserve">NORVEŠKEGA </w:t>
        </w:r>
        <w:r w:rsidR="001721B0" w:rsidRPr="001721B0">
          <w:rPr>
            <w:rStyle w:val="Hiperpovezava"/>
            <w:rFonts w:cstheme="minorHAnsi"/>
            <w:sz w:val="21"/>
            <w:szCs w:val="21"/>
          </w:rPr>
          <w:t>FINANČNEGA MEHANIZMA</w:t>
        </w:r>
      </w:hyperlink>
      <w:r w:rsidR="004D4AF3">
        <w:rPr>
          <w:rFonts w:cstheme="minorHAnsi"/>
          <w:sz w:val="21"/>
          <w:szCs w:val="21"/>
        </w:rPr>
        <w:t>. V Slov</w:t>
      </w:r>
      <w:r w:rsidR="001721B0">
        <w:rPr>
          <w:rFonts w:cstheme="minorHAnsi"/>
          <w:sz w:val="21"/>
          <w:szCs w:val="21"/>
        </w:rPr>
        <w:t>enske</w:t>
      </w:r>
      <w:r w:rsidR="004D4AF3">
        <w:rPr>
          <w:rFonts w:cstheme="minorHAnsi"/>
          <w:sz w:val="21"/>
          <w:szCs w:val="21"/>
        </w:rPr>
        <w:t xml:space="preserve"> Konjice sta že prispela rabljena kontejnerj</w:t>
      </w:r>
      <w:r w:rsidR="001721B0">
        <w:rPr>
          <w:rFonts w:cstheme="minorHAnsi"/>
          <w:sz w:val="21"/>
          <w:szCs w:val="21"/>
        </w:rPr>
        <w:t>a (cca. 30 m</w:t>
      </w:r>
      <w:r w:rsidR="001721B0" w:rsidRPr="00167D20">
        <w:rPr>
          <w:rFonts w:cstheme="minorHAnsi"/>
          <w:sz w:val="21"/>
          <w:szCs w:val="21"/>
          <w:vertAlign w:val="superscript"/>
        </w:rPr>
        <w:t>2</w:t>
      </w:r>
      <w:r w:rsidR="001721B0">
        <w:rPr>
          <w:rFonts w:cstheme="minorHAnsi"/>
          <w:sz w:val="21"/>
          <w:szCs w:val="21"/>
        </w:rPr>
        <w:t>)</w:t>
      </w:r>
      <w:r w:rsidR="004D4AF3">
        <w:rPr>
          <w:rFonts w:cstheme="minorHAnsi"/>
          <w:sz w:val="21"/>
          <w:szCs w:val="21"/>
        </w:rPr>
        <w:t>, ki sta bila na morski poti le enkrat, v Rogaški Slatini pa poteka</w:t>
      </w:r>
      <w:r w:rsidR="00753FEC">
        <w:rPr>
          <w:rFonts w:cstheme="minorHAnsi"/>
          <w:sz w:val="21"/>
          <w:szCs w:val="21"/>
        </w:rPr>
        <w:t>jo</w:t>
      </w:r>
      <w:r w:rsidR="004D4AF3">
        <w:rPr>
          <w:rFonts w:cstheme="minorHAnsi"/>
          <w:sz w:val="21"/>
          <w:szCs w:val="21"/>
        </w:rPr>
        <w:t xml:space="preserve"> gradben</w:t>
      </w:r>
      <w:r w:rsidR="00753FEC">
        <w:rPr>
          <w:rFonts w:cstheme="minorHAnsi"/>
          <w:sz w:val="21"/>
          <w:szCs w:val="21"/>
        </w:rPr>
        <w:t>a</w:t>
      </w:r>
      <w:r w:rsidR="004D4AF3">
        <w:rPr>
          <w:rFonts w:cstheme="minorHAnsi"/>
          <w:sz w:val="21"/>
          <w:szCs w:val="21"/>
        </w:rPr>
        <w:t xml:space="preserve"> del</w:t>
      </w:r>
      <w:r w:rsidR="00753FEC">
        <w:rPr>
          <w:rFonts w:cstheme="minorHAnsi"/>
          <w:sz w:val="21"/>
          <w:szCs w:val="21"/>
        </w:rPr>
        <w:t>a</w:t>
      </w:r>
      <w:r w:rsidR="004D4AF3">
        <w:rPr>
          <w:rFonts w:cstheme="minorHAnsi"/>
          <w:sz w:val="21"/>
          <w:szCs w:val="21"/>
        </w:rPr>
        <w:t xml:space="preserve"> za namestitev kompleksa </w:t>
      </w:r>
      <w:r w:rsidR="001721B0">
        <w:rPr>
          <w:rFonts w:cstheme="minorHAnsi"/>
          <w:sz w:val="21"/>
          <w:szCs w:val="21"/>
        </w:rPr>
        <w:t xml:space="preserve">štirih </w:t>
      </w:r>
      <w:r w:rsidR="004D4AF3">
        <w:rPr>
          <w:rFonts w:cstheme="minorHAnsi"/>
          <w:sz w:val="21"/>
          <w:szCs w:val="21"/>
        </w:rPr>
        <w:t>kontejnerjev</w:t>
      </w:r>
      <w:r w:rsidR="001721B0">
        <w:rPr>
          <w:rFonts w:cstheme="minorHAnsi"/>
          <w:sz w:val="21"/>
          <w:szCs w:val="21"/>
        </w:rPr>
        <w:t xml:space="preserve"> (cca. 100m</w:t>
      </w:r>
      <w:r w:rsidR="001721B0" w:rsidRPr="00167D20">
        <w:rPr>
          <w:rFonts w:cstheme="minorHAnsi"/>
          <w:sz w:val="21"/>
          <w:szCs w:val="21"/>
          <w:vertAlign w:val="superscript"/>
        </w:rPr>
        <w:t>2</w:t>
      </w:r>
      <w:r w:rsidR="001721B0">
        <w:rPr>
          <w:rFonts w:cstheme="minorHAnsi"/>
          <w:sz w:val="21"/>
          <w:szCs w:val="21"/>
        </w:rPr>
        <w:t>)</w:t>
      </w:r>
      <w:r w:rsidR="004D4AF3">
        <w:rPr>
          <w:rFonts w:cstheme="minorHAnsi"/>
          <w:sz w:val="21"/>
          <w:szCs w:val="21"/>
        </w:rPr>
        <w:t xml:space="preserve">. Obe lokaciji skupaj bosta </w:t>
      </w:r>
      <w:r w:rsidR="001721B0">
        <w:rPr>
          <w:rFonts w:cstheme="minorHAnsi"/>
          <w:sz w:val="21"/>
          <w:szCs w:val="21"/>
        </w:rPr>
        <w:t>demo-</w:t>
      </w:r>
      <w:r>
        <w:rPr>
          <w:rFonts w:cstheme="minorHAnsi"/>
          <w:sz w:val="21"/>
          <w:szCs w:val="21"/>
        </w:rPr>
        <w:t xml:space="preserve">učni primer povečanja razumevanja krožnega gospodarstva, kjer bomo prikazali procese krožne rabe virov s ponovno uporabo, industrijsko simbiozo, </w:t>
      </w:r>
      <w:r w:rsidR="001721B0">
        <w:rPr>
          <w:rFonts w:cstheme="minorHAnsi"/>
          <w:sz w:val="21"/>
          <w:szCs w:val="21"/>
        </w:rPr>
        <w:t>eko-dizajn</w:t>
      </w:r>
      <w:r>
        <w:rPr>
          <w:rFonts w:cstheme="minorHAnsi"/>
          <w:sz w:val="21"/>
          <w:szCs w:val="21"/>
        </w:rPr>
        <w:t xml:space="preserve">, zelene rešitve za izolacijo </w:t>
      </w:r>
      <w:r w:rsidR="004D4AF3">
        <w:rPr>
          <w:rFonts w:cstheme="minorHAnsi"/>
          <w:sz w:val="21"/>
          <w:szCs w:val="21"/>
        </w:rPr>
        <w:t xml:space="preserve">iz tekstila in drugih </w:t>
      </w:r>
      <w:r w:rsidR="001721B0">
        <w:rPr>
          <w:rFonts w:cstheme="minorHAnsi"/>
          <w:sz w:val="21"/>
          <w:szCs w:val="21"/>
        </w:rPr>
        <w:t>»</w:t>
      </w:r>
      <w:r w:rsidR="004D4AF3">
        <w:rPr>
          <w:rFonts w:cstheme="minorHAnsi"/>
          <w:sz w:val="21"/>
          <w:szCs w:val="21"/>
        </w:rPr>
        <w:t>reuse</w:t>
      </w:r>
      <w:r w:rsidR="001721B0">
        <w:rPr>
          <w:rFonts w:cstheme="minorHAnsi"/>
          <w:sz w:val="21"/>
          <w:szCs w:val="21"/>
        </w:rPr>
        <w:t>«</w:t>
      </w:r>
      <w:r w:rsidR="004D4AF3">
        <w:rPr>
          <w:rFonts w:cstheme="minorHAnsi"/>
          <w:sz w:val="21"/>
          <w:szCs w:val="21"/>
        </w:rPr>
        <w:t xml:space="preserve"> materialov, </w:t>
      </w:r>
      <w:r>
        <w:rPr>
          <w:rFonts w:cstheme="minorHAnsi"/>
          <w:sz w:val="21"/>
          <w:szCs w:val="21"/>
        </w:rPr>
        <w:t>ogrevanje</w:t>
      </w:r>
      <w:r w:rsidR="00753FEC">
        <w:rPr>
          <w:rFonts w:cstheme="minorHAnsi"/>
          <w:sz w:val="21"/>
          <w:szCs w:val="21"/>
        </w:rPr>
        <w:t xml:space="preserve"> z lokalnimi </w:t>
      </w:r>
      <w:r w:rsidR="001721B0">
        <w:rPr>
          <w:rFonts w:cstheme="minorHAnsi"/>
          <w:sz w:val="21"/>
          <w:szCs w:val="21"/>
        </w:rPr>
        <w:t xml:space="preserve">in obnovljivimi </w:t>
      </w:r>
      <w:r w:rsidR="00753FEC">
        <w:rPr>
          <w:rFonts w:cstheme="minorHAnsi"/>
          <w:sz w:val="21"/>
          <w:szCs w:val="21"/>
        </w:rPr>
        <w:t>viri</w:t>
      </w:r>
      <w:r>
        <w:rPr>
          <w:rFonts w:cstheme="minorHAnsi"/>
          <w:sz w:val="21"/>
          <w:szCs w:val="21"/>
        </w:rPr>
        <w:t xml:space="preserve"> ter zeleno streho za divje opraševalce. </w:t>
      </w:r>
    </w:p>
    <w:p w14:paraId="02F92A1D" w14:textId="03EE5B1E" w:rsidR="00787714" w:rsidRDefault="004D4AF3" w:rsidP="00676495">
      <w:pPr>
        <w:spacing w:after="0" w:line="276" w:lineRule="auto"/>
        <w:jc w:val="both"/>
        <w:rPr>
          <w:rFonts w:cstheme="minorHAnsi"/>
          <w:noProof/>
          <w:sz w:val="21"/>
          <w:szCs w:val="21"/>
        </w:rPr>
      </w:pPr>
      <w:r>
        <w:rPr>
          <w:rFonts w:cstheme="minorHAnsi"/>
          <w:sz w:val="21"/>
          <w:szCs w:val="21"/>
        </w:rPr>
        <w:t>Vabljeni na obe lokaciji, kjer lahko spremljate</w:t>
      </w:r>
      <w:r w:rsidR="00753FEC">
        <w:rPr>
          <w:rFonts w:cstheme="minorHAnsi"/>
          <w:sz w:val="21"/>
          <w:szCs w:val="21"/>
        </w:rPr>
        <w:t xml:space="preserve"> tudi</w:t>
      </w:r>
      <w:r>
        <w:rPr>
          <w:rFonts w:cstheme="minorHAnsi"/>
          <w:sz w:val="21"/>
          <w:szCs w:val="21"/>
        </w:rPr>
        <w:t xml:space="preserve"> izvajanje postopkov </w:t>
      </w:r>
      <w:r w:rsidRPr="00753FEC">
        <w:rPr>
          <w:rFonts w:cstheme="minorHAnsi"/>
          <w:b/>
          <w:bCs/>
          <w:sz w:val="21"/>
          <w:szCs w:val="21"/>
        </w:rPr>
        <w:t>priprave na ponovno uporabo</w:t>
      </w:r>
      <w:r>
        <w:rPr>
          <w:rFonts w:cstheme="minorHAnsi"/>
          <w:sz w:val="21"/>
          <w:szCs w:val="21"/>
        </w:rPr>
        <w:t xml:space="preserve"> za vse vrste izdelkov, ki jih uporabljate v vsakdanjem življenju.</w:t>
      </w:r>
    </w:p>
    <w:p w14:paraId="4A27754B" w14:textId="66CB8BF2" w:rsidR="00787714" w:rsidRDefault="00787714" w:rsidP="00676495">
      <w:pPr>
        <w:spacing w:after="0" w:line="276" w:lineRule="auto"/>
        <w:jc w:val="both"/>
        <w:rPr>
          <w:rFonts w:cstheme="minorHAnsi"/>
          <w:sz w:val="21"/>
          <w:szCs w:val="21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738"/>
        <w:gridCol w:w="4322"/>
      </w:tblGrid>
      <w:tr w:rsidR="00753FEC" w14:paraId="0F23545A" w14:textId="77777777" w:rsidTr="004143DB">
        <w:tc>
          <w:tcPr>
            <w:tcW w:w="4531" w:type="dxa"/>
          </w:tcPr>
          <w:p w14:paraId="47BDB99F" w14:textId="77777777" w:rsidR="004143DB" w:rsidRDefault="004143DB" w:rsidP="00676495">
            <w:pPr>
              <w:spacing w:line="276" w:lineRule="auto"/>
              <w:jc w:val="both"/>
              <w:rPr>
                <w:rFonts w:cstheme="minorHAnsi"/>
                <w:sz w:val="21"/>
                <w:szCs w:val="21"/>
              </w:rPr>
            </w:pPr>
          </w:p>
          <w:p w14:paraId="7F77B69A" w14:textId="7FAFC5D8" w:rsidR="004143DB" w:rsidRDefault="00753FEC" w:rsidP="00676495">
            <w:pPr>
              <w:spacing w:line="276" w:lineRule="auto"/>
              <w:jc w:val="both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noProof/>
                <w:sz w:val="21"/>
                <w:szCs w:val="21"/>
              </w:rPr>
              <w:drawing>
                <wp:inline distT="0" distB="0" distL="0" distR="0" wp14:anchorId="1545F777" wp14:editId="7B2287B3">
                  <wp:extent cx="2871470" cy="1914313"/>
                  <wp:effectExtent l="0" t="0" r="0" b="381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4679" cy="19231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</w:tcPr>
          <w:p w14:paraId="2EA51BAC" w14:textId="17A243AC" w:rsidR="004143DB" w:rsidRDefault="006C5585" w:rsidP="00676495">
            <w:pPr>
              <w:spacing w:line="276" w:lineRule="auto"/>
              <w:jc w:val="both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noProof/>
                <w:sz w:val="21"/>
                <w:szCs w:val="21"/>
              </w:rPr>
              <w:drawing>
                <wp:inline distT="0" distB="0" distL="0" distR="0" wp14:anchorId="470ADB26" wp14:editId="16A7BAE7">
                  <wp:extent cx="2543540" cy="1797468"/>
                  <wp:effectExtent l="0" t="0" r="0" b="635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90220" cy="18304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3FEC" w14:paraId="1E15189B" w14:textId="77777777" w:rsidTr="004143DB">
        <w:tc>
          <w:tcPr>
            <w:tcW w:w="4531" w:type="dxa"/>
          </w:tcPr>
          <w:p w14:paraId="22A5E938" w14:textId="6FB9FFD7" w:rsidR="004143DB" w:rsidRDefault="00753FEC" w:rsidP="00676495">
            <w:pPr>
              <w:spacing w:line="276" w:lineRule="auto"/>
              <w:jc w:val="both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Zasnova modularne gradnje »studio KroG« v Rogaški Slatini</w:t>
            </w:r>
          </w:p>
        </w:tc>
        <w:tc>
          <w:tcPr>
            <w:tcW w:w="4531" w:type="dxa"/>
          </w:tcPr>
          <w:p w14:paraId="51F0CDD4" w14:textId="1FB3ED13" w:rsidR="004143DB" w:rsidRDefault="006C5585" w:rsidP="00676495">
            <w:pPr>
              <w:spacing w:line="276" w:lineRule="auto"/>
              <w:jc w:val="both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 xml:space="preserve">Info točka ali pisarna </w:t>
            </w:r>
            <w:r w:rsidR="00753FEC">
              <w:rPr>
                <w:rFonts w:cstheme="minorHAnsi"/>
                <w:sz w:val="21"/>
                <w:szCs w:val="21"/>
              </w:rPr>
              <w:t xml:space="preserve">»studio KroG« </w:t>
            </w:r>
            <w:r>
              <w:rPr>
                <w:rFonts w:cstheme="minorHAnsi"/>
                <w:sz w:val="21"/>
                <w:szCs w:val="21"/>
              </w:rPr>
              <w:t>malo drugače – koncept v Slov</w:t>
            </w:r>
            <w:r w:rsidR="001721B0">
              <w:rPr>
                <w:rFonts w:cstheme="minorHAnsi"/>
                <w:sz w:val="21"/>
                <w:szCs w:val="21"/>
              </w:rPr>
              <w:t>enskih</w:t>
            </w:r>
            <w:r>
              <w:rPr>
                <w:rFonts w:cstheme="minorHAnsi"/>
                <w:sz w:val="21"/>
                <w:szCs w:val="21"/>
              </w:rPr>
              <w:t xml:space="preserve"> Konjicah</w:t>
            </w:r>
          </w:p>
        </w:tc>
      </w:tr>
    </w:tbl>
    <w:p w14:paraId="29C4C19F" w14:textId="7C44AA27" w:rsidR="00787714" w:rsidRDefault="00787714" w:rsidP="00676495">
      <w:pPr>
        <w:spacing w:after="0" w:line="276" w:lineRule="auto"/>
        <w:jc w:val="both"/>
        <w:rPr>
          <w:rFonts w:cstheme="minorHAnsi"/>
          <w:sz w:val="21"/>
          <w:szCs w:val="21"/>
        </w:rPr>
      </w:pPr>
    </w:p>
    <w:p w14:paraId="0485A6D1" w14:textId="3EB5BE79" w:rsidR="00E45F03" w:rsidRPr="001F048E" w:rsidRDefault="00167D20" w:rsidP="001F048E">
      <w:pPr>
        <w:pStyle w:val="Brezrazmikov"/>
        <w:jc w:val="right"/>
      </w:pPr>
      <w:r w:rsidRPr="001F048E">
        <w:rPr>
          <w:sz w:val="21"/>
          <w:szCs w:val="21"/>
        </w:rPr>
        <w:t>Za več informacij; tel. 041 634 594</w:t>
      </w:r>
      <w:r w:rsidRPr="001F048E">
        <w:t xml:space="preserve">, </w:t>
      </w:r>
      <w:hyperlink r:id="rId10" w:history="1">
        <w:r w:rsidRPr="001F048E">
          <w:rPr>
            <w:rStyle w:val="Hiperpovezava"/>
            <w:sz w:val="20"/>
            <w:szCs w:val="20"/>
          </w:rPr>
          <w:t>cpu.marinka@siol.net</w:t>
        </w:r>
      </w:hyperlink>
      <w:r w:rsidRPr="001F048E">
        <w:t xml:space="preserve">   </w:t>
      </w:r>
      <w:r w:rsidR="001721B0" w:rsidRPr="001F048E">
        <w:t>dr</w:t>
      </w:r>
      <w:r w:rsidR="00E45F03" w:rsidRPr="001F048E">
        <w:t>. Marinka Vovk, CPU</w:t>
      </w:r>
    </w:p>
    <w:p w14:paraId="168F39E7" w14:textId="6EBC3C0B" w:rsidR="001721B0" w:rsidRDefault="00167D20" w:rsidP="001F048E">
      <w:pPr>
        <w:pStyle w:val="Brezrazmikov"/>
        <w:jc w:val="right"/>
      </w:pPr>
      <w:r w:rsidRPr="001F048E">
        <w:t>Vodja projekta: dr. Klavdija Rižnar, ZRS Bistra Ptuj</w:t>
      </w:r>
    </w:p>
    <w:p w14:paraId="46585AAC" w14:textId="77777777" w:rsidR="001F048E" w:rsidRPr="001F048E" w:rsidRDefault="001F048E" w:rsidP="001F048E">
      <w:pPr>
        <w:pStyle w:val="Brezrazmikov"/>
        <w:jc w:val="right"/>
      </w:pPr>
    </w:p>
    <w:p w14:paraId="75012AD5" w14:textId="3CA10D39" w:rsidR="001F048E" w:rsidRPr="001F048E" w:rsidRDefault="001F048E" w:rsidP="001F048E">
      <w:pPr>
        <w:pStyle w:val="Brezrazmikov"/>
        <w:jc w:val="right"/>
        <w:rPr>
          <w:rFonts w:cstheme="minorHAnsi"/>
          <w:color w:val="000000" w:themeColor="text1"/>
        </w:rPr>
      </w:pPr>
      <w:hyperlink r:id="rId11" w:history="1">
        <w:r w:rsidRPr="001F048E">
          <w:rPr>
            <w:rStyle w:val="Hiperpovezava"/>
            <w:rFonts w:cstheme="minorHAnsi"/>
            <w:sz w:val="20"/>
            <w:szCs w:val="20"/>
          </w:rPr>
          <w:t>https://bistra.si/projektna-pisarna/projekti-v-izvajanju/studiokrog</w:t>
        </w:r>
      </w:hyperlink>
    </w:p>
    <w:p w14:paraId="34D2B1B4" w14:textId="62EEF0DF" w:rsidR="001F048E" w:rsidRDefault="004C4BCB" w:rsidP="001F048E">
      <w:pPr>
        <w:pStyle w:val="Brezrazmikov"/>
        <w:jc w:val="right"/>
        <w:rPr>
          <w:rFonts w:cstheme="minorHAnsi"/>
          <w:color w:val="000000" w:themeColor="text1"/>
        </w:rPr>
      </w:pPr>
      <w:hyperlink r:id="rId12" w:history="1">
        <w:r w:rsidR="001F048E" w:rsidRPr="001F048E">
          <w:rPr>
            <w:rStyle w:val="Hiperpovezava"/>
            <w:rFonts w:cstheme="minorHAnsi"/>
            <w:sz w:val="20"/>
            <w:szCs w:val="20"/>
          </w:rPr>
          <w:t>https://www.cpu-reuse.com/studiokrog/studiokrog-oprojektu</w:t>
        </w:r>
      </w:hyperlink>
    </w:p>
    <w:p w14:paraId="039B8497" w14:textId="77777777" w:rsidR="001F048E" w:rsidRPr="001F048E" w:rsidRDefault="001F048E" w:rsidP="001F048E">
      <w:pPr>
        <w:pStyle w:val="Brezrazmikov"/>
        <w:jc w:val="right"/>
        <w:rPr>
          <w:rFonts w:cstheme="minorHAnsi"/>
          <w:color w:val="000000" w:themeColor="text1"/>
        </w:rPr>
      </w:pPr>
    </w:p>
    <w:p w14:paraId="34B9C350" w14:textId="67D72089" w:rsidR="00CE1D54" w:rsidRPr="00167D20" w:rsidRDefault="00CE1D54" w:rsidP="00167D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cstheme="minorHAnsi"/>
          <w:sz w:val="20"/>
          <w:szCs w:val="20"/>
        </w:rPr>
      </w:pPr>
      <w:r w:rsidRPr="00167D20">
        <w:rPr>
          <w:rFonts w:cstheme="minorHAnsi"/>
          <w:sz w:val="20"/>
          <w:szCs w:val="20"/>
        </w:rPr>
        <w:t>Projekt studioKroG sofinancira Norveška s sredstvi Norveškega finančnega mehanizma v višini 776.975,00 EUR</w:t>
      </w:r>
    </w:p>
    <w:p w14:paraId="51F87633" w14:textId="6CA68B25" w:rsidR="002E1D20" w:rsidRPr="00676495" w:rsidRDefault="004C4BCB" w:rsidP="00167D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cstheme="minorHAnsi"/>
          <w:sz w:val="21"/>
          <w:szCs w:val="21"/>
        </w:rPr>
      </w:pPr>
      <w:hyperlink r:id="rId13" w:history="1">
        <w:r w:rsidR="00CE1D54" w:rsidRPr="00167D20">
          <w:rPr>
            <w:rFonts w:cstheme="minorHAnsi"/>
            <w:sz w:val="20"/>
            <w:szCs w:val="20"/>
          </w:rPr>
          <w:t>https://www.norwaygrants.si</w:t>
        </w:r>
      </w:hyperlink>
      <w:r w:rsidR="001721B0">
        <w:rPr>
          <w:rFonts w:cstheme="minorHAnsi"/>
          <w:sz w:val="20"/>
          <w:szCs w:val="20"/>
        </w:rPr>
        <w:tab/>
      </w:r>
      <w:r w:rsidR="00CE1D54" w:rsidRPr="00167D20">
        <w:rPr>
          <w:rFonts w:cstheme="minorHAnsi"/>
          <w:sz w:val="20"/>
          <w:szCs w:val="20"/>
        </w:rPr>
        <w:t>@EEANorwayGrantsSlovenia</w:t>
      </w:r>
      <w:r w:rsidR="001721B0">
        <w:rPr>
          <w:rFonts w:cstheme="minorHAnsi"/>
          <w:sz w:val="20"/>
          <w:szCs w:val="20"/>
        </w:rPr>
        <w:tab/>
      </w:r>
      <w:r w:rsidR="00CE1D54" w:rsidRPr="00167D20">
        <w:rPr>
          <w:rFonts w:cstheme="minorHAnsi"/>
          <w:sz w:val="20"/>
          <w:szCs w:val="20"/>
        </w:rPr>
        <w:t>@EEANorwayGrants</w:t>
      </w:r>
    </w:p>
    <w:p w14:paraId="345FCB9B" w14:textId="77777777" w:rsidR="001721B0" w:rsidRDefault="001721B0" w:rsidP="00555842">
      <w:pPr>
        <w:spacing w:after="0" w:line="276" w:lineRule="auto"/>
        <w:jc w:val="both"/>
        <w:rPr>
          <w:rFonts w:cstheme="minorHAnsi"/>
          <w:sz w:val="21"/>
          <w:szCs w:val="21"/>
        </w:rPr>
      </w:pPr>
    </w:p>
    <w:p w14:paraId="54D7C7D0" w14:textId="271C4A39" w:rsidR="001721B0" w:rsidRPr="00167D20" w:rsidRDefault="001721B0" w:rsidP="00555842">
      <w:pPr>
        <w:spacing w:after="0" w:line="276" w:lineRule="auto"/>
        <w:jc w:val="both"/>
        <w:rPr>
          <w:rFonts w:cstheme="minorHAnsi"/>
          <w:sz w:val="18"/>
          <w:szCs w:val="18"/>
        </w:rPr>
      </w:pPr>
      <w:r w:rsidRPr="00167D20">
        <w:rPr>
          <w:rFonts w:cstheme="minorHAnsi"/>
          <w:sz w:val="18"/>
          <w:szCs w:val="18"/>
        </w:rPr>
        <w:t>Vodilni partner:</w:t>
      </w:r>
      <w:r w:rsidRPr="00167D20">
        <w:rPr>
          <w:rFonts w:cstheme="minorHAnsi"/>
          <w:sz w:val="18"/>
          <w:szCs w:val="18"/>
        </w:rPr>
        <w:tab/>
      </w:r>
      <w:r w:rsidRPr="00167D20"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 xml:space="preserve"> </w:t>
      </w:r>
      <w:r w:rsidRPr="00167D20">
        <w:rPr>
          <w:rFonts w:cstheme="minorHAnsi"/>
          <w:sz w:val="18"/>
          <w:szCs w:val="18"/>
        </w:rPr>
        <w:t xml:space="preserve">     Partnerji:</w:t>
      </w:r>
    </w:p>
    <w:p w14:paraId="77C65009" w14:textId="7D3BC6CC" w:rsidR="00555C73" w:rsidRPr="00676495" w:rsidRDefault="003F0618" w:rsidP="00676495">
      <w:pPr>
        <w:jc w:val="both"/>
        <w:rPr>
          <w:rFonts w:cstheme="minorHAnsi"/>
          <w:sz w:val="21"/>
          <w:szCs w:val="21"/>
        </w:rPr>
      </w:pPr>
      <w:r w:rsidRPr="00676495">
        <w:rPr>
          <w:rFonts w:cstheme="minorHAnsi"/>
          <w:noProof/>
          <w:sz w:val="21"/>
          <w:szCs w:val="21"/>
        </w:rPr>
        <w:drawing>
          <wp:anchor distT="0" distB="0" distL="114300" distR="114300" simplePos="0" relativeHeight="251662336" behindDoc="0" locked="0" layoutInCell="1" allowOverlap="1" wp14:anchorId="7DFE8113" wp14:editId="27AAA34D">
            <wp:simplePos x="0" y="0"/>
            <wp:positionH relativeFrom="column">
              <wp:posOffset>4586605</wp:posOffset>
            </wp:positionH>
            <wp:positionV relativeFrom="paragraph">
              <wp:posOffset>11430</wp:posOffset>
            </wp:positionV>
            <wp:extent cx="947737" cy="514350"/>
            <wp:effectExtent l="0" t="0" r="5080" b="0"/>
            <wp:wrapNone/>
            <wp:docPr id="7" name="Picture 18">
              <a:extLst xmlns:a="http://schemas.openxmlformats.org/drawingml/2006/main">
                <a:ext uri="{FF2B5EF4-FFF2-40B4-BE49-F238E27FC236}">
                  <a16:creationId xmlns:a16="http://schemas.microsoft.com/office/drawing/2014/main" id="{F306A867-96D1-98D5-9E5B-FC878E1F9C0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8">
                      <a:extLst>
                        <a:ext uri="{FF2B5EF4-FFF2-40B4-BE49-F238E27FC236}">
                          <a16:creationId xmlns:a16="http://schemas.microsoft.com/office/drawing/2014/main" id="{F306A867-96D1-98D5-9E5B-FC878E1F9C0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9378" cy="515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76495">
        <w:rPr>
          <w:rFonts w:cstheme="minorHAnsi"/>
          <w:noProof/>
          <w:sz w:val="21"/>
          <w:szCs w:val="21"/>
        </w:rPr>
        <w:drawing>
          <wp:anchor distT="0" distB="0" distL="114300" distR="114300" simplePos="0" relativeHeight="251660288" behindDoc="0" locked="0" layoutInCell="1" allowOverlap="1" wp14:anchorId="58477BF1" wp14:editId="496AA484">
            <wp:simplePos x="0" y="0"/>
            <wp:positionH relativeFrom="column">
              <wp:posOffset>3719830</wp:posOffset>
            </wp:positionH>
            <wp:positionV relativeFrom="paragraph">
              <wp:posOffset>1905</wp:posOffset>
            </wp:positionV>
            <wp:extent cx="514350" cy="514350"/>
            <wp:effectExtent l="0" t="0" r="0" b="0"/>
            <wp:wrapNone/>
            <wp:docPr id="9" name="Picture 2" descr="Slika, ki vsebuje besede zamegljeno&#10;&#10;Opis je samodejno ustvarjen">
              <a:extLst xmlns:a="http://schemas.openxmlformats.org/drawingml/2006/main">
                <a:ext uri="{FF2B5EF4-FFF2-40B4-BE49-F238E27FC236}">
                  <a16:creationId xmlns:a16="http://schemas.microsoft.com/office/drawing/2014/main" id="{55C2399D-43D1-BF90-4342-968E2F81075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Slika, ki vsebuje besede zamegljeno&#10;&#10;Opis je samodejno ustvarjen">
                      <a:extLst>
                        <a:ext uri="{FF2B5EF4-FFF2-40B4-BE49-F238E27FC236}">
                          <a16:creationId xmlns:a16="http://schemas.microsoft.com/office/drawing/2014/main" id="{55C2399D-43D1-BF90-4342-968E2F81075F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14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76495">
        <w:rPr>
          <w:rFonts w:cstheme="minorHAnsi"/>
          <w:noProof/>
          <w:sz w:val="21"/>
          <w:szCs w:val="21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B363F3C" wp14:editId="0B24AE20">
                <wp:simplePos x="0" y="0"/>
                <wp:positionH relativeFrom="margin">
                  <wp:posOffset>2319655</wp:posOffset>
                </wp:positionH>
                <wp:positionV relativeFrom="paragraph">
                  <wp:posOffset>1905</wp:posOffset>
                </wp:positionV>
                <wp:extent cx="923925" cy="445770"/>
                <wp:effectExtent l="0" t="0" r="9525" b="0"/>
                <wp:wrapSquare wrapText="bothSides"/>
                <wp:docPr id="2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925" cy="445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8305E5" w14:textId="77777777" w:rsidR="003F0618" w:rsidRDefault="003F0618" w:rsidP="003F061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A25F2FB" wp14:editId="3CE7503D">
                                  <wp:extent cx="730989" cy="314325"/>
                                  <wp:effectExtent l="0" t="0" r="0" b="0"/>
                                  <wp:docPr id="14" name="Slika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43559" cy="3197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type w14:anchorId="1B363F3C"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left:0;text-align:left;margin-left:182.65pt;margin-top:.15pt;width:72.75pt;height:35.1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" stroked="f">
                <v:textbox>
                  <w:txbxContent>
                    <w:p w14:paraId="1D8305E5" w14:textId="77777777" w:rsidR="003F0618" w:rsidRDefault="003F0618" w:rsidP="003F0618">
                      <w:r>
                        <w:rPr>
                          <w:noProof/>
                        </w:rPr>
                        <w:drawing>
                          <wp:inline distT="0" distB="0" distL="0" distR="0" wp14:anchorId="1A25F2FB" wp14:editId="3CE7503D">
                            <wp:extent cx="730989" cy="314325"/>
                            <wp:effectExtent l="0" t="0" r="0" b="0"/>
                            <wp:docPr id="14" name="Slika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43559" cy="3197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676495">
        <w:rPr>
          <w:rFonts w:cstheme="minorHAnsi"/>
          <w:noProof/>
          <w:sz w:val="21"/>
          <w:szCs w:val="21"/>
        </w:rPr>
        <w:drawing>
          <wp:anchor distT="0" distB="0" distL="114300" distR="114300" simplePos="0" relativeHeight="251659264" behindDoc="0" locked="0" layoutInCell="1" allowOverlap="1" wp14:anchorId="1938C67D" wp14:editId="32235A1D">
            <wp:simplePos x="0" y="0"/>
            <wp:positionH relativeFrom="column">
              <wp:posOffset>1500505</wp:posOffset>
            </wp:positionH>
            <wp:positionV relativeFrom="paragraph">
              <wp:posOffset>1905</wp:posOffset>
            </wp:positionV>
            <wp:extent cx="466398" cy="446207"/>
            <wp:effectExtent l="0" t="0" r="0" b="0"/>
            <wp:wrapNone/>
            <wp:docPr id="10" name="Picture 7">
              <a:extLst xmlns:a="http://schemas.openxmlformats.org/drawingml/2006/main">
                <a:ext uri="{FF2B5EF4-FFF2-40B4-BE49-F238E27FC236}">
                  <a16:creationId xmlns:a16="http://schemas.microsoft.com/office/drawing/2014/main" id="{B88DF4C5-BB41-4DC7-0D1F-499E206586E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>
                      <a:extLst>
                        <a:ext uri="{FF2B5EF4-FFF2-40B4-BE49-F238E27FC236}">
                          <a16:creationId xmlns:a16="http://schemas.microsoft.com/office/drawing/2014/main" id="{B88DF4C5-BB41-4DC7-0D1F-499E206586E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9120" cy="4488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76495">
        <w:rPr>
          <w:rFonts w:cstheme="minorHAnsi"/>
          <w:noProof/>
          <w:sz w:val="21"/>
          <w:szCs w:val="21"/>
        </w:rPr>
        <w:drawing>
          <wp:inline distT="0" distB="0" distL="0" distR="0" wp14:anchorId="1144E6ED" wp14:editId="1B5BC427">
            <wp:extent cx="800100" cy="410050"/>
            <wp:effectExtent l="0" t="0" r="0" b="9525"/>
            <wp:docPr id="13" name="Slika 13" descr="Slika, ki vsebuje besede oseba&#10;&#10;Opis je samodejno ustvarj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lika 3" descr="Slika, ki vsebuje besede oseba&#10;&#10;Opis je samodejno ustvarjen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920" cy="41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55C73" w:rsidRPr="00676495" w:rsidSect="001F048E">
      <w:headerReference w:type="default" r:id="rId20"/>
      <w:pgSz w:w="11906" w:h="16838"/>
      <w:pgMar w:top="1134" w:right="1418" w:bottom="84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8AE423" w14:textId="77777777" w:rsidR="004C4BCB" w:rsidRDefault="004C4BCB" w:rsidP="006443FA">
      <w:pPr>
        <w:spacing w:after="0" w:line="240" w:lineRule="auto"/>
      </w:pPr>
      <w:r>
        <w:separator/>
      </w:r>
    </w:p>
  </w:endnote>
  <w:endnote w:type="continuationSeparator" w:id="0">
    <w:p w14:paraId="2C59124D" w14:textId="77777777" w:rsidR="004C4BCB" w:rsidRDefault="004C4BCB" w:rsidP="00644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ova Cond Light">
    <w:charset w:val="EE"/>
    <w:family w:val="swiss"/>
    <w:pitch w:val="variable"/>
    <w:sig w:usb0="2000028F" w:usb1="00000002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F9AE6C" w14:textId="77777777" w:rsidR="004C4BCB" w:rsidRDefault="004C4BCB" w:rsidP="006443FA">
      <w:pPr>
        <w:spacing w:after="0" w:line="240" w:lineRule="auto"/>
      </w:pPr>
      <w:r>
        <w:separator/>
      </w:r>
    </w:p>
  </w:footnote>
  <w:footnote w:type="continuationSeparator" w:id="0">
    <w:p w14:paraId="2528D742" w14:textId="77777777" w:rsidR="004C4BCB" w:rsidRDefault="004C4BCB" w:rsidP="006443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B8BEA" w14:textId="04E5D95C" w:rsidR="00D57C6C" w:rsidRDefault="00B759E7" w:rsidP="00D57C6C">
    <w:pPr>
      <w:pStyle w:val="Glava"/>
    </w:pPr>
    <w:r>
      <w:rPr>
        <w:noProof/>
      </w:rPr>
      <w:drawing>
        <wp:inline distT="0" distB="0" distL="0" distR="0" wp14:anchorId="6C50A766" wp14:editId="5A9B4B69">
          <wp:extent cx="2570584" cy="361950"/>
          <wp:effectExtent l="0" t="0" r="1270" b="0"/>
          <wp:docPr id="1" name="Slika 1" descr="Slika, ki vsebuje besede besedilo&#10;&#10;Opis je samodejno ustvarj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ika 1" descr="Slika, ki vsebuje besede besedilo&#10;&#10;Opis je samodejno ustvarj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2034" cy="3621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57C6C">
      <w:rPr>
        <w:noProof/>
      </w:rPr>
      <w:tab/>
      <w:t xml:space="preserve">             </w:t>
    </w:r>
    <w:r w:rsidR="00D57C6C">
      <w:tab/>
    </w:r>
    <w:r w:rsidR="00D57C6C">
      <w:rPr>
        <w:noProof/>
      </w:rPr>
      <w:drawing>
        <wp:inline distT="0" distB="0" distL="0" distR="0" wp14:anchorId="09C3665F" wp14:editId="283B0B1A">
          <wp:extent cx="492562" cy="552450"/>
          <wp:effectExtent l="0" t="0" r="3175" b="0"/>
          <wp:docPr id="11" name="Slika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1319" cy="5622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9B35F6F" w14:textId="77777777" w:rsidR="00D57C6C" w:rsidRDefault="00D57C6C" w:rsidP="00D57C6C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E2305"/>
    <w:multiLevelType w:val="hybridMultilevel"/>
    <w:tmpl w:val="FD1CB7B0"/>
    <w:lvl w:ilvl="0" w:tplc="C95A18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23ECF"/>
    <w:multiLevelType w:val="hybridMultilevel"/>
    <w:tmpl w:val="5FFA6C8C"/>
    <w:lvl w:ilvl="0" w:tplc="876E21C2">
      <w:start w:val="11"/>
      <w:numFmt w:val="bullet"/>
      <w:lvlText w:val="-"/>
      <w:lvlJc w:val="left"/>
      <w:pPr>
        <w:ind w:left="720" w:hanging="360"/>
      </w:pPr>
      <w:rPr>
        <w:rFonts w:ascii="Arial Nova Cond Light" w:eastAsiaTheme="minorHAnsi" w:hAnsi="Arial Nova Cond Light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DF0DF6"/>
    <w:multiLevelType w:val="hybridMultilevel"/>
    <w:tmpl w:val="EA0C8BCE"/>
    <w:lvl w:ilvl="0" w:tplc="233285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CA11604"/>
    <w:multiLevelType w:val="hybridMultilevel"/>
    <w:tmpl w:val="A5A06398"/>
    <w:lvl w:ilvl="0" w:tplc="D148777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9F67CA"/>
    <w:multiLevelType w:val="hybridMultilevel"/>
    <w:tmpl w:val="19C89262"/>
    <w:lvl w:ilvl="0" w:tplc="602274C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7B0A43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230B9F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1561F4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376AD1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FDA00D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51C651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BE46EC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F00766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2EC33B4A"/>
    <w:multiLevelType w:val="hybridMultilevel"/>
    <w:tmpl w:val="9C609C6E"/>
    <w:lvl w:ilvl="0" w:tplc="B394C2E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22CA40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E70617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6C488D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9C4FA1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C9E894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E8874F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5A0CCB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9A8C90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364373F3"/>
    <w:multiLevelType w:val="hybridMultilevel"/>
    <w:tmpl w:val="F2843448"/>
    <w:lvl w:ilvl="0" w:tplc="60CE2F0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9250BEB"/>
    <w:multiLevelType w:val="hybridMultilevel"/>
    <w:tmpl w:val="DC706008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DC6D00"/>
    <w:multiLevelType w:val="hybridMultilevel"/>
    <w:tmpl w:val="359E4D90"/>
    <w:lvl w:ilvl="0" w:tplc="FEC094C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9A1897"/>
    <w:multiLevelType w:val="hybridMultilevel"/>
    <w:tmpl w:val="229050BC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845C33"/>
    <w:multiLevelType w:val="hybridMultilevel"/>
    <w:tmpl w:val="8EBEAD64"/>
    <w:lvl w:ilvl="0" w:tplc="499E9E9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A96933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2A8467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B3EABA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7A6857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44C37F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78EC7F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6E8FF1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B04A93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57FB00C9"/>
    <w:multiLevelType w:val="hybridMultilevel"/>
    <w:tmpl w:val="7F28C3B0"/>
    <w:lvl w:ilvl="0" w:tplc="042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5A7B67FC"/>
    <w:multiLevelType w:val="hybridMultilevel"/>
    <w:tmpl w:val="F56E35B6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0C2E01"/>
    <w:multiLevelType w:val="hybridMultilevel"/>
    <w:tmpl w:val="0E0C4500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D85B7B"/>
    <w:multiLevelType w:val="hybridMultilevel"/>
    <w:tmpl w:val="760C4D3E"/>
    <w:lvl w:ilvl="0" w:tplc="368C292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B753776"/>
    <w:multiLevelType w:val="hybridMultilevel"/>
    <w:tmpl w:val="A4107A0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3577A1"/>
    <w:multiLevelType w:val="hybridMultilevel"/>
    <w:tmpl w:val="807A5F9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4"/>
  </w:num>
  <w:num w:numId="5">
    <w:abstractNumId w:val="13"/>
  </w:num>
  <w:num w:numId="6">
    <w:abstractNumId w:val="7"/>
  </w:num>
  <w:num w:numId="7">
    <w:abstractNumId w:val="1"/>
  </w:num>
  <w:num w:numId="8">
    <w:abstractNumId w:val="6"/>
  </w:num>
  <w:num w:numId="9">
    <w:abstractNumId w:val="9"/>
  </w:num>
  <w:num w:numId="10">
    <w:abstractNumId w:val="11"/>
  </w:num>
  <w:num w:numId="11">
    <w:abstractNumId w:val="15"/>
  </w:num>
  <w:num w:numId="12">
    <w:abstractNumId w:val="16"/>
  </w:num>
  <w:num w:numId="13">
    <w:abstractNumId w:val="8"/>
  </w:num>
  <w:num w:numId="14">
    <w:abstractNumId w:val="4"/>
  </w:num>
  <w:num w:numId="15">
    <w:abstractNumId w:val="5"/>
  </w:num>
  <w:num w:numId="16">
    <w:abstractNumId w:val="12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04A"/>
    <w:rsid w:val="00076DCC"/>
    <w:rsid w:val="00085E27"/>
    <w:rsid w:val="000A21F8"/>
    <w:rsid w:val="000A7EEC"/>
    <w:rsid w:val="000B5FE2"/>
    <w:rsid w:val="00111273"/>
    <w:rsid w:val="00141FC9"/>
    <w:rsid w:val="00167D20"/>
    <w:rsid w:val="001721B0"/>
    <w:rsid w:val="00187908"/>
    <w:rsid w:val="001E6BF8"/>
    <w:rsid w:val="001F048E"/>
    <w:rsid w:val="001F6AEF"/>
    <w:rsid w:val="002074D9"/>
    <w:rsid w:val="002174C2"/>
    <w:rsid w:val="00241638"/>
    <w:rsid w:val="00246328"/>
    <w:rsid w:val="00285286"/>
    <w:rsid w:val="00293694"/>
    <w:rsid w:val="002E1D20"/>
    <w:rsid w:val="003019CE"/>
    <w:rsid w:val="00335147"/>
    <w:rsid w:val="0035201A"/>
    <w:rsid w:val="00354D1A"/>
    <w:rsid w:val="003862B0"/>
    <w:rsid w:val="00392AE8"/>
    <w:rsid w:val="003F0618"/>
    <w:rsid w:val="0041212D"/>
    <w:rsid w:val="004143DB"/>
    <w:rsid w:val="00421E4C"/>
    <w:rsid w:val="00492BF4"/>
    <w:rsid w:val="004C4BCB"/>
    <w:rsid w:val="004D4AF3"/>
    <w:rsid w:val="00542DD5"/>
    <w:rsid w:val="00555842"/>
    <w:rsid w:val="00555C73"/>
    <w:rsid w:val="00563DA0"/>
    <w:rsid w:val="00571AC1"/>
    <w:rsid w:val="00580105"/>
    <w:rsid w:val="005917B9"/>
    <w:rsid w:val="005A033D"/>
    <w:rsid w:val="005A5696"/>
    <w:rsid w:val="005B155F"/>
    <w:rsid w:val="005D12E4"/>
    <w:rsid w:val="005F5CD5"/>
    <w:rsid w:val="0062496D"/>
    <w:rsid w:val="0063510D"/>
    <w:rsid w:val="006371E0"/>
    <w:rsid w:val="006443FA"/>
    <w:rsid w:val="006455A9"/>
    <w:rsid w:val="00676495"/>
    <w:rsid w:val="006C5585"/>
    <w:rsid w:val="00704965"/>
    <w:rsid w:val="007265A5"/>
    <w:rsid w:val="0075204A"/>
    <w:rsid w:val="00753FEC"/>
    <w:rsid w:val="007667B9"/>
    <w:rsid w:val="007730BB"/>
    <w:rsid w:val="0078168C"/>
    <w:rsid w:val="00782CFF"/>
    <w:rsid w:val="00787714"/>
    <w:rsid w:val="007B7069"/>
    <w:rsid w:val="00863BAA"/>
    <w:rsid w:val="008C1DA7"/>
    <w:rsid w:val="008F04EB"/>
    <w:rsid w:val="00900510"/>
    <w:rsid w:val="00942BB2"/>
    <w:rsid w:val="009A59EE"/>
    <w:rsid w:val="009B1A0C"/>
    <w:rsid w:val="009D0DCE"/>
    <w:rsid w:val="009F1124"/>
    <w:rsid w:val="00A050EF"/>
    <w:rsid w:val="00A568F7"/>
    <w:rsid w:val="00A76752"/>
    <w:rsid w:val="00A926AA"/>
    <w:rsid w:val="00A93BC3"/>
    <w:rsid w:val="00A93DD8"/>
    <w:rsid w:val="00A9564B"/>
    <w:rsid w:val="00AA5006"/>
    <w:rsid w:val="00AB40D5"/>
    <w:rsid w:val="00AE1194"/>
    <w:rsid w:val="00B43903"/>
    <w:rsid w:val="00B513AE"/>
    <w:rsid w:val="00B51ADA"/>
    <w:rsid w:val="00B649E1"/>
    <w:rsid w:val="00B759E7"/>
    <w:rsid w:val="00BD2FA1"/>
    <w:rsid w:val="00BE5606"/>
    <w:rsid w:val="00C44404"/>
    <w:rsid w:val="00C4736F"/>
    <w:rsid w:val="00C776E4"/>
    <w:rsid w:val="00CD1349"/>
    <w:rsid w:val="00CE1D54"/>
    <w:rsid w:val="00CF6F78"/>
    <w:rsid w:val="00D50CA6"/>
    <w:rsid w:val="00D5579A"/>
    <w:rsid w:val="00D57C6C"/>
    <w:rsid w:val="00D716A6"/>
    <w:rsid w:val="00DD48D2"/>
    <w:rsid w:val="00E011F3"/>
    <w:rsid w:val="00E20B66"/>
    <w:rsid w:val="00E37137"/>
    <w:rsid w:val="00E45F03"/>
    <w:rsid w:val="00E64B1B"/>
    <w:rsid w:val="00E73982"/>
    <w:rsid w:val="00EC37D6"/>
    <w:rsid w:val="00EE0129"/>
    <w:rsid w:val="00F13A77"/>
    <w:rsid w:val="00F478DB"/>
    <w:rsid w:val="00FB730C"/>
    <w:rsid w:val="00FC0E0E"/>
    <w:rsid w:val="00FE0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4FB850"/>
  <w15:chartTrackingRefBased/>
  <w15:docId w15:val="{60E969CD-0BB1-4282-9EE4-4A5C217EB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555C73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75204A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75204A"/>
    <w:pPr>
      <w:ind w:left="720"/>
      <w:contextualSpacing/>
    </w:pPr>
  </w:style>
  <w:style w:type="character" w:styleId="SledenaHiperpovezava">
    <w:name w:val="FollowedHyperlink"/>
    <w:basedOn w:val="Privzetapisavaodstavka"/>
    <w:uiPriority w:val="99"/>
    <w:semiHidden/>
    <w:unhideWhenUsed/>
    <w:rsid w:val="00335147"/>
    <w:rPr>
      <w:color w:val="954F72" w:themeColor="followedHyperlink"/>
      <w:u w:val="single"/>
    </w:rPr>
  </w:style>
  <w:style w:type="paragraph" w:styleId="Glava">
    <w:name w:val="header"/>
    <w:basedOn w:val="Navaden"/>
    <w:link w:val="GlavaZnak"/>
    <w:uiPriority w:val="99"/>
    <w:unhideWhenUsed/>
    <w:rsid w:val="00644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6443FA"/>
  </w:style>
  <w:style w:type="paragraph" w:styleId="Noga">
    <w:name w:val="footer"/>
    <w:basedOn w:val="Navaden"/>
    <w:link w:val="NogaZnak"/>
    <w:uiPriority w:val="99"/>
    <w:unhideWhenUsed/>
    <w:rsid w:val="00644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6443FA"/>
  </w:style>
  <w:style w:type="table" w:styleId="Tabelamrea">
    <w:name w:val="Table Grid"/>
    <w:basedOn w:val="Navadnatabela"/>
    <w:uiPriority w:val="39"/>
    <w:rsid w:val="00D716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lid-translation">
    <w:name w:val="tlid-translation"/>
    <w:basedOn w:val="Privzetapisavaodstavka"/>
    <w:rsid w:val="006371E0"/>
  </w:style>
  <w:style w:type="character" w:customStyle="1" w:styleId="q4iawc">
    <w:name w:val="q4iawc"/>
    <w:basedOn w:val="Privzetapisavaodstavka"/>
    <w:rsid w:val="007730BB"/>
  </w:style>
  <w:style w:type="paragraph" w:customStyle="1" w:styleId="Default">
    <w:name w:val="Default"/>
    <w:rsid w:val="00CD134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markedcontent">
    <w:name w:val="markedcontent"/>
    <w:basedOn w:val="Privzetapisavaodstavka"/>
    <w:rsid w:val="00A926AA"/>
  </w:style>
  <w:style w:type="character" w:styleId="Krepko">
    <w:name w:val="Strong"/>
    <w:basedOn w:val="Privzetapisavaodstavka"/>
    <w:uiPriority w:val="22"/>
    <w:qFormat/>
    <w:rsid w:val="002E1D20"/>
    <w:rPr>
      <w:b/>
      <w:bCs/>
    </w:rPr>
  </w:style>
  <w:style w:type="character" w:customStyle="1" w:styleId="apple-converted-space">
    <w:name w:val="apple-converted-space"/>
    <w:basedOn w:val="Privzetapisavaodstavka"/>
    <w:rsid w:val="00676495"/>
  </w:style>
  <w:style w:type="paragraph" w:styleId="Revizija">
    <w:name w:val="Revision"/>
    <w:hidden/>
    <w:uiPriority w:val="99"/>
    <w:semiHidden/>
    <w:rsid w:val="001721B0"/>
    <w:pPr>
      <w:spacing w:after="0" w:line="240" w:lineRule="auto"/>
    </w:pPr>
  </w:style>
  <w:style w:type="character" w:styleId="Nerazreenaomemba">
    <w:name w:val="Unresolved Mention"/>
    <w:basedOn w:val="Privzetapisavaodstavka"/>
    <w:uiPriority w:val="99"/>
    <w:semiHidden/>
    <w:unhideWhenUsed/>
    <w:rsid w:val="001721B0"/>
    <w:rPr>
      <w:color w:val="605E5C"/>
      <w:shd w:val="clear" w:color="auto" w:fill="E1DFDD"/>
    </w:rPr>
  </w:style>
  <w:style w:type="paragraph" w:styleId="Brezrazmikov">
    <w:name w:val="No Spacing"/>
    <w:uiPriority w:val="1"/>
    <w:qFormat/>
    <w:rsid w:val="00167D2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85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3040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97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723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503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085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61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3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6765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563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10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norwaygrants.si" TargetMode="External"/><Relationship Id="rId18" Type="http://schemas.openxmlformats.org/officeDocument/2006/relationships/image" Target="media/image6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norwaygrants.si/en/programmes/climate-change-mitigation-and-adaptation/" TargetMode="External"/><Relationship Id="rId12" Type="http://schemas.openxmlformats.org/officeDocument/2006/relationships/hyperlink" Target="https://www.cpu-reuse.com/studiokrog/studiokrog-oprojektu" TargetMode="External"/><Relationship Id="rId17" Type="http://schemas.openxmlformats.org/officeDocument/2006/relationships/image" Target="media/image50.jpeg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istra.si/projektna-pisarna/projekti-v-izvajanju/studiokrog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4.png"/><Relationship Id="rId10" Type="http://schemas.openxmlformats.org/officeDocument/2006/relationships/hyperlink" Target="mailto:cpu.marinka@siol.net" TargetMode="External"/><Relationship Id="rId19" Type="http://schemas.openxmlformats.org/officeDocument/2006/relationships/image" Target="media/image7.pn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3.pn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9.png"/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1960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Klavdija Rižnar</dc:creator>
  <cp:keywords/>
  <dc:description/>
  <cp:lastModifiedBy>Petra Gašparić</cp:lastModifiedBy>
  <cp:revision>2</cp:revision>
  <cp:lastPrinted>2022-06-10T11:44:00Z</cp:lastPrinted>
  <dcterms:created xsi:type="dcterms:W3CDTF">2022-10-25T05:22:00Z</dcterms:created>
  <dcterms:modified xsi:type="dcterms:W3CDTF">2022-10-25T05:22:00Z</dcterms:modified>
</cp:coreProperties>
</file>